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E400" w14:textId="6196A058" w:rsidR="00C625CF" w:rsidRPr="00DC02E6" w:rsidRDefault="00C625CF" w:rsidP="00C625CF">
      <w:pPr>
        <w:outlineLvl w:val="0"/>
        <w:rPr>
          <w:rFonts w:ascii="Arial" w:hAnsi="Arial" w:cs="Arial"/>
          <w:b/>
        </w:rPr>
      </w:pPr>
      <w:r w:rsidRPr="00DC02E6">
        <w:rPr>
          <w:rFonts w:ascii="Arial" w:hAnsi="Arial" w:cs="Arial"/>
          <w:b/>
        </w:rPr>
        <w:t>IRB Research Registry/Repository Regulatory Binder Contents</w:t>
      </w:r>
    </w:p>
    <w:p w14:paraId="1FD779FE" w14:textId="77777777" w:rsidR="00C625CF" w:rsidRPr="00DC02E6" w:rsidRDefault="00C625CF" w:rsidP="00C625CF">
      <w:pPr>
        <w:outlineLvl w:val="0"/>
        <w:rPr>
          <w:rFonts w:ascii="Arial" w:hAnsi="Arial" w:cs="Arial"/>
          <w:b/>
        </w:rPr>
      </w:pPr>
    </w:p>
    <w:p w14:paraId="3EE70EDE" w14:textId="69F36CC4" w:rsidR="007A2036" w:rsidRPr="00DC02E6" w:rsidRDefault="002F0FC0">
      <w:pPr>
        <w:rPr>
          <w:rFonts w:ascii="Arial" w:hAnsi="Arial" w:cs="Arial"/>
          <w:b/>
        </w:rPr>
      </w:pPr>
      <w:r w:rsidRPr="00DC02E6">
        <w:rPr>
          <w:rFonts w:ascii="Arial" w:hAnsi="Arial" w:cs="Arial"/>
          <w:b/>
        </w:rPr>
        <w:t xml:space="preserve">Introduction </w:t>
      </w:r>
    </w:p>
    <w:p w14:paraId="58CDCB0C" w14:textId="77777777" w:rsidR="002F0FC0" w:rsidRPr="00DC02E6" w:rsidRDefault="002F0FC0">
      <w:pPr>
        <w:rPr>
          <w:rFonts w:ascii="Arial" w:hAnsi="Arial" w:cs="Arial"/>
        </w:rPr>
      </w:pPr>
    </w:p>
    <w:p w14:paraId="41323E61" w14:textId="17E5EE98" w:rsidR="007A2036" w:rsidRPr="00DC02E6" w:rsidRDefault="002F0FC0">
      <w:pPr>
        <w:rPr>
          <w:rFonts w:ascii="Arial" w:hAnsi="Arial" w:cs="Arial"/>
        </w:rPr>
      </w:pPr>
      <w:r w:rsidRPr="00DC02E6">
        <w:rPr>
          <w:rFonts w:ascii="Arial" w:hAnsi="Arial" w:cs="Arial"/>
        </w:rPr>
        <w:t xml:space="preserve">Registries/Repositories are “living </w:t>
      </w:r>
      <w:r w:rsidR="00A758B3" w:rsidRPr="00DC02E6">
        <w:rPr>
          <w:rFonts w:ascii="Arial" w:hAnsi="Arial" w:cs="Arial"/>
        </w:rPr>
        <w:t xml:space="preserve">lending </w:t>
      </w:r>
      <w:r w:rsidRPr="00DC02E6">
        <w:rPr>
          <w:rFonts w:ascii="Arial" w:hAnsi="Arial" w:cs="Arial"/>
        </w:rPr>
        <w:t xml:space="preserve">libraries” </w:t>
      </w:r>
      <w:r w:rsidR="00A758B3" w:rsidRPr="00DC02E6">
        <w:rPr>
          <w:rFonts w:ascii="Arial" w:hAnsi="Arial" w:cs="Arial"/>
        </w:rPr>
        <w:t xml:space="preserve">or “banks” </w:t>
      </w:r>
      <w:r w:rsidRPr="00DC02E6">
        <w:rPr>
          <w:rFonts w:ascii="Arial" w:hAnsi="Arial" w:cs="Arial"/>
        </w:rPr>
        <w:t xml:space="preserve">of data and/or specimens.  They are </w:t>
      </w:r>
      <w:r w:rsidR="00C625CF" w:rsidRPr="00DC02E6">
        <w:rPr>
          <w:rFonts w:ascii="Arial" w:hAnsi="Arial" w:cs="Arial"/>
        </w:rPr>
        <w:t>forward-</w:t>
      </w:r>
      <w:r w:rsidRPr="00DC02E6">
        <w:rPr>
          <w:rFonts w:ascii="Arial" w:hAnsi="Arial" w:cs="Arial"/>
        </w:rPr>
        <w:t>looking and created to provide subject data or specimens for research in the future.  To that purpose, the documents, Standard Operating Procedures (</w:t>
      </w:r>
      <w:r w:rsidR="00C625CF" w:rsidRPr="00DC02E6">
        <w:rPr>
          <w:rFonts w:ascii="Arial" w:hAnsi="Arial" w:cs="Arial"/>
        </w:rPr>
        <w:t>SOPs), etc., should be updated</w:t>
      </w:r>
      <w:r w:rsidR="00A758B3" w:rsidRPr="00DC02E6">
        <w:rPr>
          <w:rFonts w:ascii="Arial" w:hAnsi="Arial" w:cs="Arial"/>
        </w:rPr>
        <w:t xml:space="preserve"> </w:t>
      </w:r>
      <w:r w:rsidR="00412B01" w:rsidRPr="00DC02E6">
        <w:rPr>
          <w:rFonts w:ascii="Arial" w:hAnsi="Arial" w:cs="Arial"/>
        </w:rPr>
        <w:t>frequently to</w:t>
      </w:r>
      <w:r w:rsidR="00C625CF" w:rsidRPr="00DC02E6">
        <w:rPr>
          <w:rFonts w:ascii="Arial" w:hAnsi="Arial" w:cs="Arial"/>
        </w:rPr>
        <w:t xml:space="preserve"> stay on the cutting edge of </w:t>
      </w:r>
      <w:r w:rsidRPr="00DC02E6">
        <w:rPr>
          <w:rFonts w:ascii="Arial" w:hAnsi="Arial" w:cs="Arial"/>
        </w:rPr>
        <w:t>Best Practices and plan for the future.  I</w:t>
      </w:r>
      <w:r w:rsidR="00C625CF" w:rsidRPr="00DC02E6">
        <w:rPr>
          <w:rFonts w:ascii="Arial" w:hAnsi="Arial" w:cs="Arial"/>
        </w:rPr>
        <w:t>n the long run, i</w:t>
      </w:r>
      <w:r w:rsidRPr="00DC02E6">
        <w:rPr>
          <w:rFonts w:ascii="Arial" w:hAnsi="Arial" w:cs="Arial"/>
        </w:rPr>
        <w:t>t is much easier to be ahead of the regulatory “curve”</w:t>
      </w:r>
      <w:r w:rsidR="00C625CF" w:rsidRPr="00DC02E6">
        <w:rPr>
          <w:rFonts w:ascii="Arial" w:hAnsi="Arial" w:cs="Arial"/>
        </w:rPr>
        <w:t xml:space="preserve"> than to play catch up.  </w:t>
      </w:r>
    </w:p>
    <w:p w14:paraId="16B19338" w14:textId="77777777" w:rsidR="00A758B3" w:rsidRPr="00DC02E6" w:rsidRDefault="00A758B3">
      <w:pPr>
        <w:rPr>
          <w:rFonts w:ascii="Arial" w:hAnsi="Arial" w:cs="Arial"/>
        </w:rPr>
      </w:pPr>
    </w:p>
    <w:p w14:paraId="356981BE" w14:textId="0726B707" w:rsidR="00A758B3" w:rsidRPr="00DC02E6" w:rsidRDefault="00412B01">
      <w:pPr>
        <w:rPr>
          <w:rFonts w:ascii="Arial" w:hAnsi="Arial" w:cs="Arial"/>
        </w:rPr>
      </w:pPr>
      <w:r w:rsidRPr="00DC02E6">
        <w:rPr>
          <w:rFonts w:ascii="Arial" w:hAnsi="Arial" w:cs="Arial"/>
        </w:rPr>
        <w:t>The Informed Consent document</w:t>
      </w:r>
      <w:r w:rsidR="00A758B3" w:rsidRPr="00DC02E6">
        <w:rPr>
          <w:rFonts w:ascii="Arial" w:hAnsi="Arial" w:cs="Arial"/>
        </w:rPr>
        <w:t xml:space="preserve"> </w:t>
      </w:r>
      <w:r w:rsidRPr="00DC02E6">
        <w:rPr>
          <w:rFonts w:ascii="Arial" w:hAnsi="Arial" w:cs="Arial"/>
        </w:rPr>
        <w:t>(</w:t>
      </w:r>
      <w:r w:rsidR="00A758B3" w:rsidRPr="00DC02E6">
        <w:rPr>
          <w:rFonts w:ascii="Arial" w:hAnsi="Arial" w:cs="Arial"/>
        </w:rPr>
        <w:t>ICF</w:t>
      </w:r>
      <w:r w:rsidRPr="00DC02E6">
        <w:rPr>
          <w:rFonts w:ascii="Arial" w:hAnsi="Arial" w:cs="Arial"/>
        </w:rPr>
        <w:t>)</w:t>
      </w:r>
      <w:r w:rsidR="00A758B3" w:rsidRPr="00DC02E6">
        <w:rPr>
          <w:rFonts w:ascii="Arial" w:hAnsi="Arial" w:cs="Arial"/>
        </w:rPr>
        <w:t xml:space="preserve"> governs what the registry/repository can do with the data or specimens.  It is </w:t>
      </w:r>
      <w:r w:rsidRPr="00DC02E6">
        <w:rPr>
          <w:rFonts w:ascii="Arial" w:hAnsi="Arial" w:cs="Arial"/>
        </w:rPr>
        <w:t>imperative</w:t>
      </w:r>
      <w:r w:rsidR="00A758B3" w:rsidRPr="00DC02E6">
        <w:rPr>
          <w:rFonts w:ascii="Arial" w:hAnsi="Arial" w:cs="Arial"/>
        </w:rPr>
        <w:t xml:space="preserve"> that the </w:t>
      </w:r>
      <w:r w:rsidR="00A8242F" w:rsidRPr="00DC02E6">
        <w:rPr>
          <w:rFonts w:ascii="Arial" w:hAnsi="Arial" w:cs="Arial"/>
        </w:rPr>
        <w:t>permissions in the ICF are matched with the data or specimen usage</w:t>
      </w:r>
      <w:r w:rsidRPr="00DC02E6">
        <w:rPr>
          <w:rFonts w:ascii="Arial" w:hAnsi="Arial" w:cs="Arial"/>
        </w:rPr>
        <w:t xml:space="preserve"> so tracking permissions/sharing is crucial</w:t>
      </w:r>
      <w:r w:rsidR="00A8242F" w:rsidRPr="00DC02E6">
        <w:rPr>
          <w:rFonts w:ascii="Arial" w:hAnsi="Arial" w:cs="Arial"/>
        </w:rPr>
        <w:t>.</w:t>
      </w:r>
      <w:r w:rsidRPr="00DC02E6">
        <w:rPr>
          <w:rFonts w:ascii="Arial" w:hAnsi="Arial" w:cs="Arial"/>
        </w:rPr>
        <w:t xml:space="preserve">  It is recommended that the ICF describe data/specimen usage with the widest allowable scope to provide the registry/repository with the greatest freedom to contribute to future research.</w:t>
      </w:r>
    </w:p>
    <w:p w14:paraId="1134A331" w14:textId="77777777" w:rsidR="00412B01" w:rsidRPr="00DC02E6" w:rsidRDefault="00412B01">
      <w:pPr>
        <w:rPr>
          <w:rFonts w:ascii="Arial" w:hAnsi="Arial" w:cs="Arial"/>
        </w:rPr>
      </w:pPr>
    </w:p>
    <w:p w14:paraId="67C342EB" w14:textId="62FB9674" w:rsidR="00412B01" w:rsidRPr="00DC02E6" w:rsidRDefault="00412B01" w:rsidP="00412B01">
      <w:pPr>
        <w:rPr>
          <w:rFonts w:ascii="Arial" w:hAnsi="Arial" w:cs="Arial"/>
        </w:rPr>
      </w:pPr>
      <w:r w:rsidRPr="00DC02E6">
        <w:rPr>
          <w:rFonts w:ascii="Arial" w:hAnsi="Arial" w:cs="Arial"/>
          <w:b/>
        </w:rPr>
        <w:t xml:space="preserve">This Registry/Repository Regulatory Binder template </w:t>
      </w:r>
      <w:r w:rsidRPr="00DC02E6">
        <w:rPr>
          <w:rFonts w:ascii="Arial" w:hAnsi="Arial" w:cs="Arial"/>
        </w:rPr>
        <w:t>asks questions pertinent to each tab or tab section.  These questions should be addressed in the documents for that tab or tab section.</w:t>
      </w:r>
    </w:p>
    <w:p w14:paraId="2B65498C" w14:textId="717F5375" w:rsidR="00412B01" w:rsidRPr="00DC02E6" w:rsidRDefault="00412B01">
      <w:pPr>
        <w:rPr>
          <w:rFonts w:ascii="Arial" w:hAnsi="Arial" w:cs="Arial"/>
        </w:rPr>
      </w:pPr>
      <w:r w:rsidRPr="00DC02E6">
        <w:rPr>
          <w:rFonts w:ascii="Arial" w:hAnsi="Arial" w:cs="Arial"/>
        </w:rPr>
        <w:t>Each tab or tab section lists the documents to be included under that tab or tab section.  This had built in redundancy.</w:t>
      </w:r>
    </w:p>
    <w:p w14:paraId="7F4D0A13" w14:textId="77777777" w:rsidR="00C625CF" w:rsidRPr="00DC02E6" w:rsidRDefault="00C625CF" w:rsidP="00C625CF">
      <w:pPr>
        <w:rPr>
          <w:rFonts w:ascii="Arial" w:hAnsi="Arial" w:cs="Arial"/>
        </w:rPr>
      </w:pPr>
    </w:p>
    <w:p w14:paraId="49887110" w14:textId="77777777" w:rsidR="00C625CF" w:rsidRPr="00DC02E6" w:rsidRDefault="00C625CF" w:rsidP="00C625CF">
      <w:pPr>
        <w:outlineLvl w:val="0"/>
        <w:rPr>
          <w:rFonts w:ascii="Arial" w:hAnsi="Arial" w:cs="Arial"/>
          <w:b/>
        </w:rPr>
      </w:pPr>
      <w:r w:rsidRPr="00DC02E6">
        <w:rPr>
          <w:rFonts w:ascii="Arial" w:hAnsi="Arial" w:cs="Arial"/>
          <w:b/>
        </w:rPr>
        <w:t>Definitions:</w:t>
      </w:r>
    </w:p>
    <w:p w14:paraId="0753A6AC" w14:textId="77777777" w:rsidR="00C625CF" w:rsidRPr="00DC02E6" w:rsidRDefault="00C625CF" w:rsidP="00C625CF">
      <w:pPr>
        <w:outlineLvl w:val="0"/>
        <w:rPr>
          <w:rFonts w:ascii="Arial" w:hAnsi="Arial" w:cs="Arial"/>
          <w:b/>
        </w:rPr>
      </w:pPr>
    </w:p>
    <w:p w14:paraId="12665DE3" w14:textId="1DD4C8C2" w:rsidR="00C625CF" w:rsidRPr="00DC02E6" w:rsidRDefault="00C625CF" w:rsidP="00C625CF">
      <w:pPr>
        <w:rPr>
          <w:rFonts w:ascii="Arial" w:hAnsi="Arial" w:cs="Arial"/>
        </w:rPr>
      </w:pPr>
      <w:r w:rsidRPr="00DC02E6">
        <w:rPr>
          <w:rFonts w:ascii="Arial" w:hAnsi="Arial" w:cs="Arial"/>
        </w:rPr>
        <w:t>A </w:t>
      </w:r>
      <w:r w:rsidRPr="00DC02E6">
        <w:rPr>
          <w:rFonts w:ascii="Arial" w:hAnsi="Arial" w:cs="Arial"/>
          <w:b/>
          <w:bCs/>
        </w:rPr>
        <w:t>'human subjects/research registry'</w:t>
      </w:r>
      <w:r w:rsidRPr="00DC02E6">
        <w:rPr>
          <w:rFonts w:ascii="Arial" w:hAnsi="Arial" w:cs="Arial"/>
        </w:rPr>
        <w:t> is an organized collection of retrievable, identifiable information (pertaining to living humans) that is intentionally maintained for use as a prospective instrument for the conduct of research. A research registry may also be called a repository or a data or specimen bank. This</w:t>
      </w:r>
      <w:r w:rsidR="001D1F18">
        <w:rPr>
          <w:rFonts w:ascii="Arial" w:hAnsi="Arial" w:cs="Arial"/>
        </w:rPr>
        <w:t xml:space="preserve"> document </w:t>
      </w:r>
      <w:r w:rsidRPr="00DC02E6">
        <w:rPr>
          <w:rFonts w:ascii="Arial" w:hAnsi="Arial" w:cs="Arial"/>
        </w:rPr>
        <w:t xml:space="preserve">utilizes the term ‘registry’ to refer to all collections for research purposes. </w:t>
      </w:r>
    </w:p>
    <w:p w14:paraId="7C2C9697" w14:textId="77777777" w:rsidR="00C625CF" w:rsidRPr="00DC02E6" w:rsidRDefault="00C625CF" w:rsidP="00C625CF">
      <w:pPr>
        <w:rPr>
          <w:rFonts w:ascii="Arial" w:hAnsi="Arial" w:cs="Arial"/>
        </w:rPr>
      </w:pPr>
    </w:p>
    <w:p w14:paraId="559A29D9" w14:textId="77777777" w:rsidR="00C625CF" w:rsidRPr="00DC02E6" w:rsidRDefault="00C625CF" w:rsidP="00C625CF">
      <w:pPr>
        <w:rPr>
          <w:rFonts w:ascii="Arial" w:hAnsi="Arial" w:cs="Arial"/>
        </w:rPr>
      </w:pPr>
      <w:r w:rsidRPr="00DC02E6">
        <w:rPr>
          <w:rFonts w:ascii="Arial" w:hAnsi="Arial" w:cs="Arial"/>
          <w:u w:val="single"/>
        </w:rPr>
        <w:t>Note</w:t>
      </w:r>
      <w:r w:rsidRPr="00DC02E6">
        <w:rPr>
          <w:rFonts w:ascii="Arial" w:hAnsi="Arial" w:cs="Arial"/>
        </w:rPr>
        <w:t xml:space="preserve"> that collection of data or specimens for a specific protocol DO NOT constitute a registry IF the data or specimens will </w:t>
      </w:r>
      <w:r w:rsidRPr="00DC02E6">
        <w:rPr>
          <w:rFonts w:ascii="Arial" w:hAnsi="Arial" w:cs="Arial"/>
          <w:u w:val="single"/>
        </w:rPr>
        <w:t xml:space="preserve">not </w:t>
      </w:r>
      <w:r w:rsidRPr="00DC02E6">
        <w:rPr>
          <w:rFonts w:ascii="Arial" w:hAnsi="Arial" w:cs="Arial"/>
        </w:rPr>
        <w:t>be saved for future unspecified research purposes. </w:t>
      </w:r>
    </w:p>
    <w:p w14:paraId="16444193" w14:textId="77777777" w:rsidR="00C625CF" w:rsidRPr="00DC02E6" w:rsidRDefault="00C625CF" w:rsidP="00C625CF">
      <w:pPr>
        <w:rPr>
          <w:rFonts w:ascii="Arial" w:hAnsi="Arial" w:cs="Arial"/>
        </w:rPr>
      </w:pPr>
    </w:p>
    <w:p w14:paraId="539472C7" w14:textId="77777777" w:rsidR="00C625CF" w:rsidRPr="00DC02E6" w:rsidRDefault="00C625CF" w:rsidP="00C625CF">
      <w:pPr>
        <w:outlineLvl w:val="0"/>
        <w:rPr>
          <w:rFonts w:ascii="Arial" w:hAnsi="Arial" w:cs="Arial"/>
          <w:b/>
        </w:rPr>
      </w:pPr>
      <w:proofErr w:type="gramStart"/>
      <w:r w:rsidRPr="00DC02E6">
        <w:rPr>
          <w:rFonts w:ascii="Arial" w:hAnsi="Arial" w:cs="Arial"/>
          <w:b/>
        </w:rPr>
        <w:t>Registry</w:t>
      </w:r>
      <w:proofErr w:type="gramEnd"/>
      <w:r w:rsidRPr="00DC02E6">
        <w:rPr>
          <w:rFonts w:ascii="Arial" w:hAnsi="Arial" w:cs="Arial"/>
          <w:b/>
        </w:rPr>
        <w:t xml:space="preserve"> owner is the PI responsible for the registry/repository.</w:t>
      </w:r>
    </w:p>
    <w:p w14:paraId="010415FC" w14:textId="77777777" w:rsidR="00C625CF" w:rsidRPr="00DC02E6" w:rsidRDefault="00C625CF" w:rsidP="00C625CF">
      <w:pPr>
        <w:outlineLvl w:val="0"/>
        <w:rPr>
          <w:rFonts w:ascii="Arial" w:hAnsi="Arial" w:cs="Arial"/>
        </w:rPr>
      </w:pPr>
    </w:p>
    <w:p w14:paraId="14CC2849" w14:textId="77777777" w:rsidR="00C625CF" w:rsidRPr="00DC02E6" w:rsidRDefault="00C625CF" w:rsidP="00C625CF">
      <w:pPr>
        <w:outlineLvl w:val="0"/>
        <w:rPr>
          <w:rFonts w:ascii="Arial" w:hAnsi="Arial" w:cs="Arial"/>
        </w:rPr>
      </w:pPr>
      <w:r w:rsidRPr="00DC02E6">
        <w:rPr>
          <w:rFonts w:ascii="Arial" w:hAnsi="Arial" w:cs="Arial"/>
        </w:rPr>
        <w:t>“ICF” is the Informed Consent Document</w:t>
      </w:r>
    </w:p>
    <w:p w14:paraId="773233C9" w14:textId="77777777" w:rsidR="00C625CF" w:rsidRPr="00DC02E6" w:rsidRDefault="00C625CF" w:rsidP="00C625CF">
      <w:pPr>
        <w:outlineLvl w:val="0"/>
        <w:rPr>
          <w:rFonts w:ascii="Arial" w:hAnsi="Arial" w:cs="Arial"/>
        </w:rPr>
      </w:pPr>
    </w:p>
    <w:p w14:paraId="5BF9A55C" w14:textId="574234C5" w:rsidR="00C625CF" w:rsidRPr="00DC02E6" w:rsidRDefault="00C625CF" w:rsidP="00C625CF">
      <w:pPr>
        <w:outlineLvl w:val="0"/>
        <w:rPr>
          <w:rFonts w:ascii="Arial" w:hAnsi="Arial" w:cs="Arial"/>
        </w:rPr>
      </w:pPr>
      <w:r w:rsidRPr="00DC02E6">
        <w:rPr>
          <w:rFonts w:ascii="Arial" w:hAnsi="Arial" w:cs="Arial"/>
        </w:rPr>
        <w:t xml:space="preserve">“IF” is the abbreviation for “Incidental Findings”.  This term refers to findings that are not necessarily the focus of the </w:t>
      </w:r>
      <w:r w:rsidR="00412B01" w:rsidRPr="00DC02E6">
        <w:rPr>
          <w:rFonts w:ascii="Arial" w:hAnsi="Arial" w:cs="Arial"/>
        </w:rPr>
        <w:t>study but</w:t>
      </w:r>
      <w:r w:rsidRPr="00DC02E6">
        <w:rPr>
          <w:rFonts w:ascii="Arial" w:hAnsi="Arial" w:cs="Arial"/>
        </w:rPr>
        <w:t xml:space="preserve"> may have clinical significance to the subject.</w:t>
      </w:r>
    </w:p>
    <w:p w14:paraId="13499BE8" w14:textId="77777777" w:rsidR="00C625CF" w:rsidRPr="00DC02E6" w:rsidRDefault="00C625CF" w:rsidP="00C625CF">
      <w:pPr>
        <w:rPr>
          <w:rFonts w:ascii="Arial" w:hAnsi="Arial" w:cs="Arial"/>
        </w:rPr>
      </w:pPr>
    </w:p>
    <w:p w14:paraId="09EED2D3" w14:textId="2F3330B6" w:rsidR="00C625CF" w:rsidRPr="00DC02E6" w:rsidRDefault="00C625CF" w:rsidP="00C625CF">
      <w:pPr>
        <w:rPr>
          <w:rFonts w:ascii="Arial" w:hAnsi="Arial" w:cs="Arial"/>
        </w:rPr>
      </w:pPr>
      <w:r w:rsidRPr="00DC02E6">
        <w:rPr>
          <w:rFonts w:ascii="Arial" w:hAnsi="Arial" w:cs="Arial"/>
        </w:rPr>
        <w:t xml:space="preserve">Research data such as the specimens/data stored in the registry need the highest security during collection, </w:t>
      </w:r>
      <w:proofErr w:type="gramStart"/>
      <w:r w:rsidR="00412B01" w:rsidRPr="00DC02E6">
        <w:rPr>
          <w:rFonts w:ascii="Arial" w:hAnsi="Arial" w:cs="Arial"/>
        </w:rPr>
        <w:t>storage</w:t>
      </w:r>
      <w:proofErr w:type="gramEnd"/>
      <w:r w:rsidR="00412B01" w:rsidRPr="00DC02E6">
        <w:rPr>
          <w:rFonts w:ascii="Arial" w:hAnsi="Arial" w:cs="Arial"/>
        </w:rPr>
        <w:t xml:space="preserve"> and transfer as required by VCU standards.</w:t>
      </w:r>
    </w:p>
    <w:p w14:paraId="2A1A9D54" w14:textId="77777777" w:rsidR="00C625CF" w:rsidRPr="00DC02E6" w:rsidRDefault="00C625CF" w:rsidP="00C625CF">
      <w:pPr>
        <w:rPr>
          <w:rFonts w:ascii="Arial" w:hAnsi="Arial" w:cs="Arial"/>
        </w:rPr>
      </w:pPr>
    </w:p>
    <w:p w14:paraId="5A126D97" w14:textId="576D672A" w:rsidR="00C625CF" w:rsidRPr="00DC02E6" w:rsidRDefault="00C625CF" w:rsidP="00C625CF">
      <w:pPr>
        <w:rPr>
          <w:rFonts w:ascii="Arial" w:hAnsi="Arial" w:cs="Arial"/>
          <w:b/>
        </w:rPr>
      </w:pPr>
      <w:r w:rsidRPr="00DC02E6">
        <w:rPr>
          <w:rFonts w:ascii="Arial" w:hAnsi="Arial" w:cs="Arial"/>
          <w:b/>
          <w:color w:val="2E74B5" w:themeColor="accent5" w:themeShade="BF"/>
        </w:rPr>
        <w:lastRenderedPageBreak/>
        <w:t xml:space="preserve">Note: please keep in mind that a registry/repository is not a research study.  It is more akin to a library or </w:t>
      </w:r>
      <w:r w:rsidR="00412B01" w:rsidRPr="00DC02E6">
        <w:rPr>
          <w:rFonts w:ascii="Arial" w:hAnsi="Arial" w:cs="Arial"/>
          <w:b/>
          <w:color w:val="2E74B5" w:themeColor="accent5" w:themeShade="BF"/>
        </w:rPr>
        <w:t xml:space="preserve">a bank or </w:t>
      </w:r>
      <w:r w:rsidRPr="00DC02E6">
        <w:rPr>
          <w:rFonts w:ascii="Arial" w:hAnsi="Arial" w:cs="Arial"/>
          <w:b/>
          <w:color w:val="2E74B5" w:themeColor="accent5" w:themeShade="BF"/>
        </w:rPr>
        <w:t>a business unless it is collecting samples/data directly to the registry/repository and not just accepting</w:t>
      </w:r>
      <w:r w:rsidR="00412B01" w:rsidRPr="00DC02E6">
        <w:rPr>
          <w:rFonts w:ascii="Arial" w:hAnsi="Arial" w:cs="Arial"/>
          <w:b/>
          <w:color w:val="2E74B5" w:themeColor="accent5" w:themeShade="BF"/>
        </w:rPr>
        <w:t xml:space="preserve"> or sharing</w:t>
      </w:r>
      <w:r w:rsidRPr="00DC02E6">
        <w:rPr>
          <w:rFonts w:ascii="Arial" w:hAnsi="Arial" w:cs="Arial"/>
          <w:b/>
          <w:color w:val="2E74B5" w:themeColor="accent5" w:themeShade="BF"/>
        </w:rPr>
        <w:t xml:space="preserve"> submissions from studies</w:t>
      </w:r>
      <w:r w:rsidRPr="00DC02E6">
        <w:rPr>
          <w:rFonts w:ascii="Arial" w:hAnsi="Arial" w:cs="Arial"/>
          <w:b/>
        </w:rPr>
        <w:t>.</w:t>
      </w:r>
    </w:p>
    <w:p w14:paraId="6878EA0E" w14:textId="77777777" w:rsidR="00C625CF" w:rsidRPr="00DC02E6" w:rsidRDefault="00C625CF" w:rsidP="00C625CF">
      <w:pPr>
        <w:rPr>
          <w:rFonts w:ascii="Arial" w:hAnsi="Arial" w:cs="Arial"/>
          <w:b/>
        </w:rPr>
      </w:pPr>
    </w:p>
    <w:p w14:paraId="01B819F2" w14:textId="77777777" w:rsidR="00C625CF" w:rsidRPr="00DC02E6" w:rsidRDefault="00C625CF" w:rsidP="00C625CF">
      <w:pPr>
        <w:outlineLvl w:val="0"/>
        <w:rPr>
          <w:rFonts w:ascii="Arial" w:hAnsi="Arial" w:cs="Arial"/>
          <w:b/>
        </w:rPr>
      </w:pPr>
      <w:r w:rsidRPr="00DC02E6">
        <w:rPr>
          <w:rFonts w:ascii="Arial" w:hAnsi="Arial" w:cs="Arial"/>
          <w:b/>
        </w:rPr>
        <w:t>Current state of registries and repositories</w:t>
      </w:r>
    </w:p>
    <w:p w14:paraId="0EC7F9E3" w14:textId="7BB00046" w:rsidR="00C625CF" w:rsidRPr="00DC02E6" w:rsidRDefault="00C625CF" w:rsidP="00C625CF">
      <w:pPr>
        <w:rPr>
          <w:rFonts w:ascii="Arial" w:hAnsi="Arial" w:cs="Arial"/>
        </w:rPr>
      </w:pPr>
      <w:r w:rsidRPr="00DC02E6">
        <w:rPr>
          <w:rFonts w:ascii="Arial" w:hAnsi="Arial" w:cs="Arial"/>
        </w:rPr>
        <w:t xml:space="preserve">Some registries and repositories will be submitting data/specimens from studies with ICFs that mention contributions to a registry/repository.   The registry/repository </w:t>
      </w:r>
      <w:r w:rsidR="00412B01" w:rsidRPr="00DC02E6">
        <w:rPr>
          <w:rFonts w:ascii="Arial" w:hAnsi="Arial" w:cs="Arial"/>
        </w:rPr>
        <w:t>needs a method/process for verify</w:t>
      </w:r>
      <w:r w:rsidRPr="00DC02E6">
        <w:rPr>
          <w:rFonts w:ascii="Arial" w:hAnsi="Arial" w:cs="Arial"/>
        </w:rPr>
        <w:t xml:space="preserve">ing that the contributing study’s ICF matches the purpose, scope, etc., of the registry/repository.  </w:t>
      </w:r>
    </w:p>
    <w:p w14:paraId="28CA29F3" w14:textId="77777777" w:rsidR="00C625CF" w:rsidRPr="00DC02E6" w:rsidRDefault="00C625CF" w:rsidP="00C625CF">
      <w:pPr>
        <w:rPr>
          <w:rFonts w:ascii="Arial" w:hAnsi="Arial" w:cs="Arial"/>
        </w:rPr>
      </w:pPr>
    </w:p>
    <w:p w14:paraId="6EB80765" w14:textId="6D0FFF5E" w:rsidR="00C625CF" w:rsidRPr="00DC02E6" w:rsidRDefault="00C625CF" w:rsidP="00C625CF">
      <w:pPr>
        <w:rPr>
          <w:rFonts w:ascii="Arial" w:hAnsi="Arial" w:cs="Arial"/>
        </w:rPr>
      </w:pPr>
      <w:r w:rsidRPr="00DC02E6">
        <w:rPr>
          <w:rFonts w:ascii="Arial" w:hAnsi="Arial" w:cs="Arial"/>
        </w:rPr>
        <w:t xml:space="preserve">It is recommended that new registries/repositories have their own ICF </w:t>
      </w:r>
      <w:r w:rsidR="00412B01" w:rsidRPr="00DC02E6">
        <w:rPr>
          <w:rFonts w:ascii="Arial" w:hAnsi="Arial" w:cs="Arial"/>
        </w:rPr>
        <w:t xml:space="preserve">(separate from a study ICF) </w:t>
      </w:r>
      <w:r w:rsidRPr="00DC02E6">
        <w:rPr>
          <w:rFonts w:ascii="Arial" w:hAnsi="Arial" w:cs="Arial"/>
        </w:rPr>
        <w:t xml:space="preserve">that can be discussed with the potential participant at the time of the initial </w:t>
      </w:r>
      <w:r w:rsidR="00412B01" w:rsidRPr="00DC02E6">
        <w:rPr>
          <w:rFonts w:ascii="Arial" w:hAnsi="Arial" w:cs="Arial"/>
        </w:rPr>
        <w:t xml:space="preserve">study </w:t>
      </w:r>
      <w:r w:rsidRPr="00DC02E6">
        <w:rPr>
          <w:rFonts w:ascii="Arial" w:hAnsi="Arial" w:cs="Arial"/>
        </w:rPr>
        <w:t>consent conversation or when appropriate.  In that case, the participant would sign and date both ICFs (study and r</w:t>
      </w:r>
      <w:r w:rsidR="00412B01" w:rsidRPr="00DC02E6">
        <w:rPr>
          <w:rFonts w:ascii="Arial" w:hAnsi="Arial" w:cs="Arial"/>
        </w:rPr>
        <w:t>epository/registry) and receive</w:t>
      </w:r>
      <w:r w:rsidRPr="00DC02E6">
        <w:rPr>
          <w:rFonts w:ascii="Arial" w:hAnsi="Arial" w:cs="Arial"/>
        </w:rPr>
        <w:t xml:space="preserve"> signed copies of each.  The study ICF should mention that if the participant agrees (and signs the registry/repository ICF), samples/data will be collected for depositing into the registry/repository.  </w:t>
      </w:r>
    </w:p>
    <w:p w14:paraId="2500AFC5" w14:textId="77777777" w:rsidR="00C625CF" w:rsidRPr="00DC02E6" w:rsidRDefault="00C625CF" w:rsidP="00C625CF">
      <w:pPr>
        <w:rPr>
          <w:rFonts w:ascii="Arial" w:hAnsi="Arial" w:cs="Arial"/>
        </w:rPr>
      </w:pPr>
    </w:p>
    <w:p w14:paraId="2663D8A2" w14:textId="49761A6B" w:rsidR="00C625CF" w:rsidRPr="00DC02E6" w:rsidRDefault="00C625CF" w:rsidP="00C625CF">
      <w:pPr>
        <w:rPr>
          <w:rFonts w:ascii="Arial" w:hAnsi="Arial" w:cs="Arial"/>
        </w:rPr>
      </w:pPr>
      <w:r w:rsidRPr="00DC02E6">
        <w:rPr>
          <w:rFonts w:ascii="Arial" w:hAnsi="Arial" w:cs="Arial"/>
        </w:rPr>
        <w:t>It is best for these ICFs to eliminate checkboxes for participants to request being notified before samples a</w:t>
      </w:r>
      <w:r w:rsidR="00412B01" w:rsidRPr="00DC02E6">
        <w:rPr>
          <w:rFonts w:ascii="Arial" w:hAnsi="Arial" w:cs="Arial"/>
        </w:rPr>
        <w:t>re sent out.  Few studies</w:t>
      </w:r>
      <w:r w:rsidRPr="00DC02E6">
        <w:rPr>
          <w:rFonts w:ascii="Arial" w:hAnsi="Arial" w:cs="Arial"/>
        </w:rPr>
        <w:t xml:space="preserve"> have the staff and monies to be able to comply with this request</w:t>
      </w:r>
      <w:r w:rsidR="00412B01" w:rsidRPr="00DC02E6">
        <w:rPr>
          <w:rFonts w:ascii="Arial" w:hAnsi="Arial" w:cs="Arial"/>
        </w:rPr>
        <w:t xml:space="preserve"> and the ICF should be clear</w:t>
      </w:r>
      <w:r w:rsidR="006A1835" w:rsidRPr="00DC02E6">
        <w:rPr>
          <w:rFonts w:ascii="Arial" w:hAnsi="Arial" w:cs="Arial"/>
        </w:rPr>
        <w:t xml:space="preserve"> enough to make a second permission unwarranted.</w:t>
      </w:r>
    </w:p>
    <w:p w14:paraId="5F7A7DF1" w14:textId="77777777" w:rsidR="00C625CF" w:rsidRPr="00DC02E6" w:rsidRDefault="00C625CF" w:rsidP="00C625CF">
      <w:pPr>
        <w:rPr>
          <w:rFonts w:ascii="Arial" w:hAnsi="Arial" w:cs="Arial"/>
        </w:rPr>
      </w:pPr>
    </w:p>
    <w:p w14:paraId="386E2AD1" w14:textId="52E05C21" w:rsidR="00C625CF" w:rsidRDefault="00C625CF">
      <w:pPr>
        <w:rPr>
          <w:rFonts w:ascii="Arial" w:hAnsi="Arial" w:cs="Arial"/>
        </w:rPr>
      </w:pPr>
      <w:r w:rsidRPr="00DC02E6">
        <w:rPr>
          <w:rFonts w:ascii="Arial" w:hAnsi="Arial" w:cs="Arial"/>
        </w:rPr>
        <w:t>Some registries/repositories may be set up to collect samples directly from a population</w:t>
      </w:r>
      <w:r w:rsidR="006A1835" w:rsidRPr="00DC02E6">
        <w:rPr>
          <w:rFonts w:ascii="Arial" w:hAnsi="Arial" w:cs="Arial"/>
        </w:rPr>
        <w:t xml:space="preserve"> without a study being involved</w:t>
      </w:r>
      <w:r w:rsidRPr="00DC02E6">
        <w:rPr>
          <w:rFonts w:ascii="Arial" w:hAnsi="Arial" w:cs="Arial"/>
        </w:rPr>
        <w:t>.  In this case, the registry/repository would be set up to resemble a normal study.  It would have an ICF that describes the risks of collecting the samples/data (not necessary if samples are being submitted to a registry/repository from a study), plus all the usual aspects of recruiting, etc.</w:t>
      </w:r>
    </w:p>
    <w:p w14:paraId="6A5A675F" w14:textId="77777777" w:rsidR="0002734C" w:rsidRDefault="0002734C">
      <w:pPr>
        <w:rPr>
          <w:rFonts w:ascii="Arial" w:hAnsi="Arial" w:cs="Arial"/>
        </w:rPr>
      </w:pPr>
    </w:p>
    <w:p w14:paraId="293CA46B" w14:textId="461AB141" w:rsidR="0002734C" w:rsidRPr="00DC02E6" w:rsidRDefault="0002734C">
      <w:pPr>
        <w:rPr>
          <w:rFonts w:ascii="Arial" w:hAnsi="Arial" w:cs="Arial"/>
        </w:rPr>
      </w:pPr>
      <w:r>
        <w:rPr>
          <w:rFonts w:ascii="Arial" w:hAnsi="Arial" w:cs="Arial"/>
        </w:rPr>
        <w:t xml:space="preserve">Personnel, Laboratory, IRB tabs are all standard in study regulatory binders but included here for the registry/repository convenience. </w:t>
      </w:r>
    </w:p>
    <w:p w14:paraId="756D5B1B" w14:textId="77777777" w:rsidR="00C625CF" w:rsidRPr="00DC02E6" w:rsidRDefault="00C625CF">
      <w:pPr>
        <w:rPr>
          <w:rFonts w:ascii="Arial" w:hAnsi="Arial" w:cs="Arial"/>
        </w:rPr>
      </w:pPr>
    </w:p>
    <w:p w14:paraId="1E82C91C" w14:textId="77777777" w:rsidR="006A1835" w:rsidRPr="00DC02E6" w:rsidRDefault="006A1835">
      <w:pPr>
        <w:rPr>
          <w:rFonts w:ascii="Arial" w:hAnsi="Arial" w:cs="Arial"/>
          <w:b/>
        </w:rPr>
      </w:pPr>
      <w:r w:rsidRPr="00DC02E6">
        <w:rPr>
          <w:rFonts w:ascii="Arial" w:hAnsi="Arial" w:cs="Arial"/>
          <w:b/>
        </w:rPr>
        <w:br w:type="page"/>
      </w:r>
    </w:p>
    <w:p w14:paraId="61048DF8" w14:textId="1D81FAE4" w:rsidR="002F0FC0" w:rsidRPr="00DC02E6" w:rsidRDefault="00C625CF">
      <w:pPr>
        <w:rPr>
          <w:rFonts w:ascii="Arial" w:hAnsi="Arial" w:cs="Arial"/>
          <w:b/>
          <w:sz w:val="28"/>
          <w:szCs w:val="28"/>
          <w:u w:val="single"/>
        </w:rPr>
      </w:pPr>
      <w:r w:rsidRPr="00DC02E6">
        <w:rPr>
          <w:rFonts w:ascii="Arial" w:hAnsi="Arial" w:cs="Arial"/>
          <w:b/>
          <w:sz w:val="28"/>
          <w:szCs w:val="28"/>
          <w:u w:val="single"/>
        </w:rPr>
        <w:t>Cover Sheet</w:t>
      </w:r>
    </w:p>
    <w:p w14:paraId="0D91A597" w14:textId="77777777" w:rsidR="007A2036" w:rsidRPr="00DC02E6" w:rsidRDefault="007A2036" w:rsidP="007A2036">
      <w:pPr>
        <w:rPr>
          <w:rFonts w:ascii="Arial" w:hAnsi="Arial" w:cs="Arial"/>
        </w:rPr>
      </w:pPr>
    </w:p>
    <w:p w14:paraId="278A44CF" w14:textId="32FA2577" w:rsidR="007A2036" w:rsidRPr="00DC02E6" w:rsidRDefault="007A2036" w:rsidP="00D27848">
      <w:pPr>
        <w:spacing w:line="276" w:lineRule="auto"/>
        <w:outlineLvl w:val="0"/>
        <w:rPr>
          <w:rFonts w:ascii="Arial" w:hAnsi="Arial" w:cs="Arial"/>
        </w:rPr>
      </w:pPr>
      <w:r w:rsidRPr="00DC02E6">
        <w:rPr>
          <w:rFonts w:ascii="Arial" w:hAnsi="Arial" w:cs="Arial"/>
        </w:rPr>
        <w:t>Principal Investigator</w:t>
      </w:r>
      <w:r w:rsidR="00AD0A32" w:rsidRPr="00DC02E6">
        <w:rPr>
          <w:rFonts w:ascii="Arial" w:hAnsi="Arial" w:cs="Arial"/>
        </w:rPr>
        <w:t>/Guardian</w:t>
      </w:r>
    </w:p>
    <w:p w14:paraId="7E7E8074" w14:textId="77777777" w:rsidR="007A2036" w:rsidRPr="00DC02E6" w:rsidRDefault="007A2036" w:rsidP="007A2036">
      <w:pPr>
        <w:spacing w:line="276" w:lineRule="auto"/>
        <w:rPr>
          <w:rFonts w:ascii="Arial" w:hAnsi="Arial" w:cs="Arial"/>
        </w:rPr>
      </w:pPr>
      <w:r w:rsidRPr="00DC02E6">
        <w:rPr>
          <w:rFonts w:ascii="Arial" w:hAnsi="Arial" w:cs="Arial"/>
        </w:rPr>
        <w:t>HM#</w:t>
      </w:r>
    </w:p>
    <w:p w14:paraId="5612D860" w14:textId="77777777" w:rsidR="007A2036" w:rsidRPr="00DC02E6" w:rsidRDefault="007A2036" w:rsidP="007A2036">
      <w:pPr>
        <w:spacing w:line="276" w:lineRule="auto"/>
        <w:rPr>
          <w:rFonts w:ascii="Arial" w:hAnsi="Arial" w:cs="Arial"/>
        </w:rPr>
      </w:pPr>
      <w:r w:rsidRPr="00DC02E6">
        <w:rPr>
          <w:rFonts w:ascii="Arial" w:hAnsi="Arial" w:cs="Arial"/>
        </w:rPr>
        <w:t>Registry Title</w:t>
      </w:r>
    </w:p>
    <w:p w14:paraId="2C03CCFE" w14:textId="77777777" w:rsidR="007A2036" w:rsidRPr="00DC02E6" w:rsidRDefault="007A2036" w:rsidP="007A2036">
      <w:pPr>
        <w:spacing w:line="276" w:lineRule="auto"/>
        <w:rPr>
          <w:rFonts w:ascii="Arial" w:hAnsi="Arial" w:cs="Arial"/>
        </w:rPr>
      </w:pPr>
      <w:r w:rsidRPr="00DC02E6">
        <w:rPr>
          <w:rFonts w:ascii="Arial" w:hAnsi="Arial" w:cs="Arial"/>
        </w:rPr>
        <w:t>IRB Review Data</w:t>
      </w:r>
    </w:p>
    <w:p w14:paraId="28DBF841" w14:textId="77777777" w:rsidR="007A2036" w:rsidRPr="00DC02E6" w:rsidRDefault="007A2036" w:rsidP="007A2036">
      <w:pPr>
        <w:spacing w:line="276" w:lineRule="auto"/>
        <w:rPr>
          <w:rFonts w:ascii="Arial" w:hAnsi="Arial" w:cs="Arial"/>
        </w:rPr>
      </w:pPr>
      <w:r w:rsidRPr="00DC02E6">
        <w:rPr>
          <w:rFonts w:ascii="Arial" w:hAnsi="Arial" w:cs="Arial"/>
        </w:rPr>
        <w:t>IRB Primary Reviewer’s name</w:t>
      </w:r>
    </w:p>
    <w:p w14:paraId="19CF9023" w14:textId="77777777" w:rsidR="007A2036" w:rsidRDefault="007A2036" w:rsidP="007A2036">
      <w:pPr>
        <w:spacing w:line="276" w:lineRule="auto"/>
        <w:rPr>
          <w:rFonts w:ascii="Arial" w:hAnsi="Arial" w:cs="Arial"/>
        </w:rPr>
      </w:pPr>
      <w:r w:rsidRPr="00DC02E6">
        <w:rPr>
          <w:rFonts w:ascii="Arial" w:hAnsi="Arial" w:cs="Arial"/>
        </w:rPr>
        <w:t>IRB Analyst’s name</w:t>
      </w:r>
    </w:p>
    <w:p w14:paraId="538577F4" w14:textId="77777777" w:rsidR="00DC02E6" w:rsidRDefault="00DC02E6" w:rsidP="007A2036">
      <w:pPr>
        <w:spacing w:line="276" w:lineRule="auto"/>
        <w:rPr>
          <w:rFonts w:ascii="Arial" w:hAnsi="Arial" w:cs="Arial"/>
        </w:rPr>
      </w:pPr>
    </w:p>
    <w:p w14:paraId="36A53AAB" w14:textId="547A396E" w:rsidR="00DC02E6" w:rsidRPr="00DC02E6" w:rsidRDefault="00DC02E6" w:rsidP="00DC02E6">
      <w:pPr>
        <w:rPr>
          <w:rFonts w:ascii="Arial" w:hAnsi="Arial" w:cs="Arial"/>
          <w:b/>
          <w:u w:val="single"/>
        </w:rPr>
      </w:pPr>
      <w:r w:rsidRPr="00DC02E6">
        <w:rPr>
          <w:rFonts w:ascii="Arial" w:hAnsi="Arial" w:cs="Arial"/>
          <w:b/>
          <w:u w:val="single"/>
        </w:rPr>
        <w:t>“Registry/Repository Guardian/PI Responsible”</w:t>
      </w:r>
      <w:r>
        <w:rPr>
          <w:rFonts w:ascii="Arial" w:hAnsi="Arial" w:cs="Arial"/>
          <w:b/>
          <w:u w:val="single"/>
        </w:rPr>
        <w:t xml:space="preserve"> Tab</w:t>
      </w:r>
    </w:p>
    <w:p w14:paraId="7BC88151" w14:textId="77777777" w:rsidR="00DC02E6" w:rsidRPr="00DC02E6" w:rsidRDefault="00DC02E6" w:rsidP="00DC02E6">
      <w:pPr>
        <w:tabs>
          <w:tab w:val="left" w:pos="5625"/>
        </w:tabs>
        <w:spacing w:line="276" w:lineRule="auto"/>
        <w:outlineLvl w:val="0"/>
        <w:rPr>
          <w:rFonts w:ascii="Arial" w:hAnsi="Arial" w:cs="Arial"/>
          <w:b/>
        </w:rPr>
      </w:pPr>
    </w:p>
    <w:p w14:paraId="56160067" w14:textId="77777777" w:rsidR="00DC02E6" w:rsidRPr="00DC02E6" w:rsidRDefault="00DC02E6" w:rsidP="00DC02E6">
      <w:pPr>
        <w:spacing w:line="276" w:lineRule="auto"/>
        <w:rPr>
          <w:rFonts w:ascii="Arial" w:hAnsi="Arial" w:cs="Arial"/>
        </w:rPr>
      </w:pPr>
      <w:r w:rsidRPr="00DC02E6">
        <w:rPr>
          <w:rFonts w:ascii="Arial" w:hAnsi="Arial" w:cs="Arial"/>
        </w:rPr>
        <w:t>Are the responsibilities of the “Guardian” clearly noted? Such as:</w:t>
      </w:r>
    </w:p>
    <w:p w14:paraId="251A528D" w14:textId="77777777" w:rsidR="00DC02E6" w:rsidRPr="00DC02E6" w:rsidRDefault="00DC02E6" w:rsidP="00DC02E6">
      <w:pPr>
        <w:spacing w:line="276" w:lineRule="auto"/>
        <w:ind w:left="720"/>
        <w:rPr>
          <w:rFonts w:ascii="Arial" w:hAnsi="Arial" w:cs="Arial"/>
        </w:rPr>
      </w:pPr>
    </w:p>
    <w:p w14:paraId="7DDDAA9C" w14:textId="77777777" w:rsidR="00DC02E6" w:rsidRPr="00DC02E6" w:rsidRDefault="00DC02E6" w:rsidP="00DC02E6">
      <w:pPr>
        <w:spacing w:line="276" w:lineRule="auto"/>
        <w:ind w:left="720"/>
        <w:rPr>
          <w:rFonts w:ascii="Arial" w:hAnsi="Arial" w:cs="Arial"/>
        </w:rPr>
      </w:pPr>
      <w:r w:rsidRPr="00DC02E6">
        <w:rPr>
          <w:rFonts w:ascii="Arial" w:hAnsi="Arial" w:cs="Arial"/>
        </w:rPr>
        <w:t>1.  Ensuring data/specimens are obtained and released according to the IRB approved Registry/repository protocol</w:t>
      </w:r>
    </w:p>
    <w:p w14:paraId="3BE71623" w14:textId="77777777" w:rsidR="00DC02E6" w:rsidRPr="00DC02E6" w:rsidRDefault="00DC02E6" w:rsidP="00DC02E6">
      <w:pPr>
        <w:spacing w:line="276" w:lineRule="auto"/>
        <w:ind w:left="720"/>
        <w:rPr>
          <w:rFonts w:ascii="Arial" w:hAnsi="Arial" w:cs="Arial"/>
        </w:rPr>
      </w:pPr>
      <w:r w:rsidRPr="00DC02E6">
        <w:rPr>
          <w:rFonts w:ascii="Arial" w:hAnsi="Arial" w:cs="Arial"/>
        </w:rPr>
        <w:t>2.  Executing a Data/Sample sharing agreement each time data/samples are released for research purposes</w:t>
      </w:r>
    </w:p>
    <w:p w14:paraId="2B49131C" w14:textId="77777777" w:rsidR="00DC02E6" w:rsidRPr="00DC02E6" w:rsidRDefault="00DC02E6" w:rsidP="00DC02E6">
      <w:pPr>
        <w:spacing w:line="276" w:lineRule="auto"/>
        <w:ind w:left="720"/>
        <w:rPr>
          <w:rFonts w:ascii="Arial" w:hAnsi="Arial" w:cs="Arial"/>
        </w:rPr>
      </w:pPr>
      <w:r w:rsidRPr="00DC02E6">
        <w:rPr>
          <w:rFonts w:ascii="Arial" w:hAnsi="Arial" w:cs="Arial"/>
        </w:rPr>
        <w:t>3.  Ensuring security and confidentiality of stored data/specimens</w:t>
      </w:r>
    </w:p>
    <w:p w14:paraId="2D6EDD35" w14:textId="77777777" w:rsidR="00DC02E6" w:rsidRPr="00DC02E6" w:rsidRDefault="00DC02E6" w:rsidP="00DC02E6">
      <w:pPr>
        <w:spacing w:line="276" w:lineRule="auto"/>
        <w:ind w:left="720"/>
        <w:rPr>
          <w:rFonts w:ascii="Arial" w:hAnsi="Arial" w:cs="Arial"/>
        </w:rPr>
      </w:pPr>
      <w:r w:rsidRPr="00DC02E6">
        <w:rPr>
          <w:rFonts w:ascii="Arial" w:hAnsi="Arial" w:cs="Arial"/>
        </w:rPr>
        <w:t>4.  Ensuring security and confidentiality of samples and specimens during transfer</w:t>
      </w:r>
    </w:p>
    <w:p w14:paraId="11291166" w14:textId="77777777" w:rsidR="00DC02E6" w:rsidRPr="00DC02E6" w:rsidRDefault="00DC02E6" w:rsidP="00DC02E6">
      <w:pPr>
        <w:spacing w:line="276" w:lineRule="auto"/>
        <w:ind w:left="720"/>
        <w:rPr>
          <w:rFonts w:ascii="Arial" w:hAnsi="Arial" w:cs="Arial"/>
        </w:rPr>
      </w:pPr>
      <w:r w:rsidRPr="00DC02E6">
        <w:rPr>
          <w:rFonts w:ascii="Arial" w:hAnsi="Arial" w:cs="Arial"/>
        </w:rPr>
        <w:t>5.  Tracking submissions and releases of data and specimens</w:t>
      </w:r>
    </w:p>
    <w:p w14:paraId="6F8D330B" w14:textId="77777777" w:rsidR="00DC02E6" w:rsidRPr="00DC02E6" w:rsidRDefault="00DC02E6" w:rsidP="00DC02E6">
      <w:pPr>
        <w:spacing w:line="276" w:lineRule="auto"/>
        <w:ind w:left="720"/>
        <w:rPr>
          <w:rFonts w:ascii="Arial" w:hAnsi="Arial" w:cs="Arial"/>
        </w:rPr>
      </w:pPr>
      <w:r w:rsidRPr="00DC02E6">
        <w:rPr>
          <w:rFonts w:ascii="Arial" w:hAnsi="Arial" w:cs="Arial"/>
        </w:rPr>
        <w:t>6.  Maintaining methods for identifying data/samples for which consent has been withdrawn and ensuring there will be no future use.</w:t>
      </w:r>
    </w:p>
    <w:p w14:paraId="16EC27A8" w14:textId="77777777" w:rsidR="00DC02E6" w:rsidRPr="00DC02E6" w:rsidRDefault="00DC02E6" w:rsidP="00DC02E6">
      <w:pPr>
        <w:spacing w:line="276" w:lineRule="auto"/>
        <w:ind w:left="720"/>
        <w:rPr>
          <w:rFonts w:ascii="Arial" w:hAnsi="Arial" w:cs="Arial"/>
        </w:rPr>
      </w:pPr>
      <w:r w:rsidRPr="00DC02E6">
        <w:rPr>
          <w:rFonts w:ascii="Arial" w:hAnsi="Arial" w:cs="Arial"/>
        </w:rPr>
        <w:t>7.  Identifying data/samples that have limitations on future uses and ensuring that future uses are not contrary to those limits</w:t>
      </w:r>
    </w:p>
    <w:p w14:paraId="7CBA18D7" w14:textId="77777777" w:rsidR="00DC02E6" w:rsidRPr="00DC02E6" w:rsidRDefault="00DC02E6" w:rsidP="00DC02E6">
      <w:pPr>
        <w:spacing w:line="276" w:lineRule="auto"/>
        <w:ind w:left="720"/>
        <w:rPr>
          <w:rFonts w:ascii="Arial" w:hAnsi="Arial" w:cs="Arial"/>
        </w:rPr>
      </w:pPr>
      <w:r w:rsidRPr="00DC02E6">
        <w:rPr>
          <w:rFonts w:ascii="Arial" w:hAnsi="Arial" w:cs="Arial"/>
        </w:rPr>
        <w:t>8.  Certifying genetic opt out status, if applicable</w:t>
      </w:r>
    </w:p>
    <w:p w14:paraId="0A57F4E2" w14:textId="77777777" w:rsidR="00DC02E6" w:rsidRPr="00DC02E6" w:rsidRDefault="00DC02E6" w:rsidP="00DC02E6">
      <w:pPr>
        <w:spacing w:line="276" w:lineRule="auto"/>
        <w:rPr>
          <w:rFonts w:ascii="Arial" w:hAnsi="Arial" w:cs="Arial"/>
        </w:rPr>
      </w:pPr>
    </w:p>
    <w:p w14:paraId="6B5A307B" w14:textId="77777777" w:rsidR="00DC02E6" w:rsidRPr="00DC02E6" w:rsidRDefault="00DC02E6" w:rsidP="00DC02E6">
      <w:pPr>
        <w:spacing w:line="276" w:lineRule="auto"/>
        <w:outlineLvl w:val="0"/>
        <w:rPr>
          <w:rFonts w:ascii="Arial" w:hAnsi="Arial" w:cs="Arial"/>
          <w:b/>
          <w:u w:val="single"/>
        </w:rPr>
      </w:pPr>
      <w:r>
        <w:rPr>
          <w:rFonts w:ascii="Arial" w:hAnsi="Arial" w:cs="Arial"/>
          <w:b/>
          <w:u w:val="single"/>
        </w:rPr>
        <w:t>“</w:t>
      </w:r>
      <w:r w:rsidRPr="00DC02E6">
        <w:rPr>
          <w:rFonts w:ascii="Arial" w:hAnsi="Arial" w:cs="Arial"/>
          <w:b/>
          <w:u w:val="single"/>
        </w:rPr>
        <w:t>Personnel</w:t>
      </w:r>
      <w:r>
        <w:rPr>
          <w:rFonts w:ascii="Arial" w:hAnsi="Arial" w:cs="Arial"/>
          <w:b/>
          <w:u w:val="single"/>
        </w:rPr>
        <w:t>”</w:t>
      </w:r>
      <w:r w:rsidRPr="00DC02E6">
        <w:rPr>
          <w:rFonts w:ascii="Arial" w:hAnsi="Arial" w:cs="Arial"/>
          <w:b/>
          <w:u w:val="single"/>
        </w:rPr>
        <w:t xml:space="preserve"> Tab</w:t>
      </w:r>
    </w:p>
    <w:p w14:paraId="7E02C93A" w14:textId="77777777" w:rsidR="00DC02E6" w:rsidRPr="00DC02E6" w:rsidRDefault="00DC02E6" w:rsidP="00DC02E6">
      <w:pPr>
        <w:spacing w:line="276" w:lineRule="auto"/>
        <w:outlineLvl w:val="0"/>
        <w:rPr>
          <w:rFonts w:ascii="Arial" w:hAnsi="Arial" w:cs="Arial"/>
        </w:rPr>
      </w:pPr>
    </w:p>
    <w:p w14:paraId="4BEEC1A9" w14:textId="77777777" w:rsidR="00DC02E6" w:rsidRPr="00DC02E6" w:rsidRDefault="00DC02E6" w:rsidP="00DC02E6">
      <w:pPr>
        <w:spacing w:line="276" w:lineRule="auto"/>
        <w:outlineLvl w:val="0"/>
        <w:rPr>
          <w:rFonts w:ascii="Arial" w:hAnsi="Arial" w:cs="Arial"/>
        </w:rPr>
      </w:pPr>
      <w:r w:rsidRPr="00DC02E6">
        <w:rPr>
          <w:rFonts w:ascii="Arial" w:hAnsi="Arial" w:cs="Arial"/>
        </w:rPr>
        <w:t>For personnel who will handle specimens or identifiable data:</w:t>
      </w:r>
    </w:p>
    <w:p w14:paraId="21885985" w14:textId="77777777" w:rsidR="00DC02E6" w:rsidRPr="00DC02E6" w:rsidRDefault="00DC02E6" w:rsidP="00DC02E6">
      <w:pPr>
        <w:spacing w:line="276" w:lineRule="auto"/>
        <w:outlineLvl w:val="0"/>
        <w:rPr>
          <w:rFonts w:ascii="Arial" w:hAnsi="Arial" w:cs="Arial"/>
        </w:rPr>
      </w:pPr>
    </w:p>
    <w:p w14:paraId="06DF1717" w14:textId="77777777" w:rsidR="00DC02E6" w:rsidRPr="00DC02E6" w:rsidRDefault="00DC02E6" w:rsidP="00DC02E6">
      <w:pPr>
        <w:spacing w:line="276" w:lineRule="auto"/>
        <w:ind w:left="720"/>
        <w:outlineLvl w:val="0"/>
        <w:rPr>
          <w:rFonts w:ascii="Arial" w:hAnsi="Arial" w:cs="Arial"/>
        </w:rPr>
      </w:pPr>
      <w:r w:rsidRPr="00DC02E6">
        <w:rPr>
          <w:rFonts w:ascii="Arial" w:hAnsi="Arial" w:cs="Arial"/>
        </w:rPr>
        <w:t>Copies of CVs- must be less than two years old (and kept up to date), signed and dated by each person.</w:t>
      </w:r>
    </w:p>
    <w:p w14:paraId="378583AE" w14:textId="77777777" w:rsidR="00DC02E6" w:rsidRPr="00DC02E6" w:rsidRDefault="00DC02E6" w:rsidP="00DC02E6">
      <w:pPr>
        <w:spacing w:line="276" w:lineRule="auto"/>
        <w:ind w:left="720"/>
        <w:outlineLvl w:val="0"/>
        <w:rPr>
          <w:rFonts w:ascii="Arial" w:hAnsi="Arial" w:cs="Arial"/>
        </w:rPr>
      </w:pPr>
    </w:p>
    <w:p w14:paraId="18197824" w14:textId="77777777" w:rsidR="00DC02E6" w:rsidRPr="00DC02E6" w:rsidRDefault="00DC02E6" w:rsidP="00DC02E6">
      <w:pPr>
        <w:spacing w:line="276" w:lineRule="auto"/>
        <w:ind w:left="720"/>
        <w:outlineLvl w:val="0"/>
        <w:rPr>
          <w:rFonts w:ascii="Arial" w:hAnsi="Arial" w:cs="Arial"/>
        </w:rPr>
      </w:pPr>
      <w:r w:rsidRPr="00DC02E6">
        <w:rPr>
          <w:rFonts w:ascii="Arial" w:hAnsi="Arial" w:cs="Arial"/>
        </w:rPr>
        <w:t>Copies of CITI training completion – including basic, refreshers, and Good Clinical Practice (GCP) certificates</w:t>
      </w:r>
    </w:p>
    <w:p w14:paraId="2422ACF6" w14:textId="77777777" w:rsidR="00DC02E6" w:rsidRPr="00DC02E6" w:rsidRDefault="00DC02E6" w:rsidP="00DC02E6">
      <w:pPr>
        <w:spacing w:line="276" w:lineRule="auto"/>
        <w:ind w:left="720"/>
        <w:outlineLvl w:val="0"/>
        <w:rPr>
          <w:rFonts w:ascii="Arial" w:hAnsi="Arial" w:cs="Arial"/>
        </w:rPr>
      </w:pPr>
    </w:p>
    <w:p w14:paraId="61520F77" w14:textId="77777777" w:rsidR="00DC02E6" w:rsidRPr="00DC02E6" w:rsidRDefault="00DC02E6" w:rsidP="00DC02E6">
      <w:pPr>
        <w:spacing w:line="276" w:lineRule="auto"/>
        <w:ind w:left="720"/>
        <w:outlineLvl w:val="0"/>
        <w:rPr>
          <w:rFonts w:ascii="Arial" w:hAnsi="Arial" w:cs="Arial"/>
        </w:rPr>
      </w:pPr>
      <w:r w:rsidRPr="00DC02E6">
        <w:rPr>
          <w:rFonts w:ascii="Arial" w:hAnsi="Arial" w:cs="Arial"/>
        </w:rPr>
        <w:t>Copies of any other training certificates related to qualifications for performing duties</w:t>
      </w:r>
    </w:p>
    <w:p w14:paraId="2428279E" w14:textId="77777777" w:rsidR="00DC02E6" w:rsidRPr="00DC02E6" w:rsidRDefault="00DC02E6" w:rsidP="00DC02E6">
      <w:pPr>
        <w:spacing w:line="276" w:lineRule="auto"/>
        <w:ind w:left="720"/>
        <w:outlineLvl w:val="0"/>
        <w:rPr>
          <w:rFonts w:ascii="Arial" w:hAnsi="Arial" w:cs="Arial"/>
        </w:rPr>
      </w:pPr>
    </w:p>
    <w:p w14:paraId="338494A4" w14:textId="08B07C38" w:rsidR="00DC02E6" w:rsidRPr="0002734C" w:rsidRDefault="00DC02E6" w:rsidP="00DC02E6">
      <w:pPr>
        <w:rPr>
          <w:rFonts w:ascii="Arial" w:hAnsi="Arial" w:cs="Arial"/>
          <w:b/>
        </w:rPr>
      </w:pPr>
      <w:r w:rsidRPr="0002734C">
        <w:rPr>
          <w:rFonts w:ascii="Arial" w:hAnsi="Arial" w:cs="Arial"/>
          <w:b/>
        </w:rPr>
        <w:t>Licensure</w:t>
      </w:r>
    </w:p>
    <w:p w14:paraId="004732EC" w14:textId="77777777" w:rsidR="00DC02E6" w:rsidRPr="00DC02E6" w:rsidRDefault="00DC02E6" w:rsidP="00DC02E6">
      <w:pPr>
        <w:ind w:firstLine="720"/>
        <w:rPr>
          <w:rFonts w:ascii="Arial" w:hAnsi="Arial" w:cs="Arial"/>
        </w:rPr>
      </w:pPr>
    </w:p>
    <w:p w14:paraId="308B9EB4" w14:textId="759A258A" w:rsidR="00DC02E6" w:rsidRPr="00DC02E6" w:rsidRDefault="00DC02E6" w:rsidP="0002734C">
      <w:pPr>
        <w:ind w:firstLine="720"/>
        <w:rPr>
          <w:rFonts w:ascii="Arial" w:hAnsi="Arial" w:cs="Arial"/>
        </w:rPr>
      </w:pPr>
      <w:r w:rsidRPr="00DC02E6">
        <w:rPr>
          <w:rFonts w:ascii="Arial" w:hAnsi="Arial" w:cs="Arial"/>
        </w:rPr>
        <w:t xml:space="preserve">Valid, current licenses/certification for all professional study staff (e.g., </w:t>
      </w:r>
      <w:r w:rsidR="0002734C">
        <w:rPr>
          <w:rFonts w:ascii="Arial" w:hAnsi="Arial" w:cs="Arial"/>
        </w:rPr>
        <w:tab/>
      </w:r>
      <w:r w:rsidR="0002734C">
        <w:rPr>
          <w:rFonts w:ascii="Arial" w:hAnsi="Arial" w:cs="Arial"/>
        </w:rPr>
        <w:tab/>
      </w:r>
      <w:r w:rsidR="0002734C">
        <w:rPr>
          <w:rFonts w:ascii="Arial" w:hAnsi="Arial" w:cs="Arial"/>
        </w:rPr>
        <w:tab/>
      </w:r>
      <w:r w:rsidRPr="00DC02E6">
        <w:rPr>
          <w:rFonts w:ascii="Arial" w:hAnsi="Arial" w:cs="Arial"/>
        </w:rPr>
        <w:t>medical, nursing license and laboratory managers)</w:t>
      </w:r>
    </w:p>
    <w:p w14:paraId="77541D21" w14:textId="77777777" w:rsidR="00DC02E6" w:rsidRPr="00DC02E6" w:rsidRDefault="00DC02E6" w:rsidP="00DC02E6">
      <w:pPr>
        <w:spacing w:line="276" w:lineRule="auto"/>
        <w:ind w:left="720"/>
        <w:outlineLvl w:val="0"/>
        <w:rPr>
          <w:rFonts w:ascii="Arial" w:hAnsi="Arial" w:cs="Arial"/>
        </w:rPr>
      </w:pPr>
    </w:p>
    <w:p w14:paraId="70EE6E9A" w14:textId="77777777" w:rsidR="00DC02E6" w:rsidRPr="00DC02E6" w:rsidRDefault="00DC02E6" w:rsidP="00DC02E6">
      <w:pPr>
        <w:spacing w:line="276" w:lineRule="auto"/>
        <w:outlineLvl w:val="0"/>
        <w:rPr>
          <w:rFonts w:ascii="Arial" w:hAnsi="Arial" w:cs="Arial"/>
          <w:b/>
          <w:u w:val="single"/>
        </w:rPr>
      </w:pPr>
    </w:p>
    <w:p w14:paraId="0615EE47" w14:textId="77777777" w:rsidR="00DC02E6" w:rsidRPr="00DC02E6" w:rsidRDefault="00DC02E6" w:rsidP="00DC02E6">
      <w:pPr>
        <w:spacing w:line="276" w:lineRule="auto"/>
        <w:outlineLvl w:val="0"/>
        <w:rPr>
          <w:rFonts w:ascii="Arial" w:hAnsi="Arial" w:cs="Arial"/>
          <w:b/>
          <w:u w:val="single"/>
        </w:rPr>
      </w:pPr>
      <w:r>
        <w:rPr>
          <w:rFonts w:ascii="Arial" w:hAnsi="Arial" w:cs="Arial"/>
          <w:b/>
          <w:u w:val="single"/>
        </w:rPr>
        <w:t>“</w:t>
      </w:r>
      <w:r w:rsidRPr="00DC02E6">
        <w:rPr>
          <w:rFonts w:ascii="Arial" w:hAnsi="Arial" w:cs="Arial"/>
          <w:b/>
          <w:u w:val="single"/>
        </w:rPr>
        <w:t>Laboratory Documents</w:t>
      </w:r>
      <w:r>
        <w:rPr>
          <w:rFonts w:ascii="Arial" w:hAnsi="Arial" w:cs="Arial"/>
          <w:b/>
          <w:u w:val="single"/>
        </w:rPr>
        <w:t>” Tab</w:t>
      </w:r>
      <w:r w:rsidRPr="00DC02E6">
        <w:rPr>
          <w:rFonts w:ascii="Arial" w:hAnsi="Arial" w:cs="Arial"/>
          <w:b/>
          <w:u w:val="single"/>
        </w:rPr>
        <w:t xml:space="preserve"> (if applicable)</w:t>
      </w:r>
    </w:p>
    <w:p w14:paraId="1262D5AA" w14:textId="77777777" w:rsidR="00DC02E6" w:rsidRPr="00DC02E6" w:rsidRDefault="00DC02E6" w:rsidP="00DC02E6">
      <w:pPr>
        <w:spacing w:line="276" w:lineRule="auto"/>
        <w:outlineLvl w:val="0"/>
        <w:rPr>
          <w:rFonts w:ascii="Arial" w:hAnsi="Arial" w:cs="Arial"/>
        </w:rPr>
      </w:pPr>
    </w:p>
    <w:p w14:paraId="74AB9340" w14:textId="77777777" w:rsidR="00DC02E6" w:rsidRPr="00DC02E6" w:rsidRDefault="00DC02E6" w:rsidP="00DC02E6">
      <w:pPr>
        <w:spacing w:line="360" w:lineRule="auto"/>
        <w:ind w:left="720"/>
        <w:outlineLvl w:val="0"/>
        <w:rPr>
          <w:rFonts w:ascii="Arial" w:hAnsi="Arial" w:cs="Arial"/>
        </w:rPr>
      </w:pPr>
      <w:r w:rsidRPr="00DC02E6">
        <w:rPr>
          <w:rFonts w:ascii="Arial" w:hAnsi="Arial" w:cs="Arial"/>
        </w:rPr>
        <w:t>Lab Certification (</w:t>
      </w:r>
      <w:proofErr w:type="gramStart"/>
      <w:r w:rsidRPr="00DC02E6">
        <w:rPr>
          <w:rFonts w:ascii="Arial" w:hAnsi="Arial" w:cs="Arial"/>
        </w:rPr>
        <w:t>e.g.</w:t>
      </w:r>
      <w:proofErr w:type="gramEnd"/>
      <w:r w:rsidRPr="00DC02E6">
        <w:rPr>
          <w:rFonts w:ascii="Arial" w:hAnsi="Arial" w:cs="Arial"/>
        </w:rPr>
        <w:t xml:space="preserve"> CLIA, CAP) and updates</w:t>
      </w:r>
    </w:p>
    <w:p w14:paraId="753CFCCD" w14:textId="77777777" w:rsidR="00DC02E6" w:rsidRPr="00DC02E6" w:rsidRDefault="00DC02E6" w:rsidP="00DC02E6">
      <w:pPr>
        <w:spacing w:line="360" w:lineRule="auto"/>
        <w:outlineLvl w:val="0"/>
        <w:rPr>
          <w:rFonts w:ascii="Arial" w:hAnsi="Arial" w:cs="Arial"/>
        </w:rPr>
      </w:pPr>
      <w:r w:rsidRPr="00DC02E6">
        <w:rPr>
          <w:rFonts w:ascii="Arial" w:hAnsi="Arial" w:cs="Arial"/>
        </w:rPr>
        <w:tab/>
        <w:t>Normal lab/reference values and updates</w:t>
      </w:r>
      <w:r w:rsidRPr="00DC02E6">
        <w:rPr>
          <w:rFonts w:ascii="Arial" w:hAnsi="Arial" w:cs="Arial"/>
        </w:rPr>
        <w:tab/>
      </w:r>
    </w:p>
    <w:p w14:paraId="3FBB3CBC" w14:textId="77777777" w:rsidR="00DC02E6" w:rsidRPr="00DC02E6" w:rsidRDefault="00DC02E6" w:rsidP="00DC02E6">
      <w:pPr>
        <w:spacing w:line="276" w:lineRule="auto"/>
        <w:outlineLvl w:val="0"/>
        <w:rPr>
          <w:rFonts w:ascii="Arial" w:hAnsi="Arial" w:cs="Arial"/>
        </w:rPr>
      </w:pPr>
      <w:r w:rsidRPr="00DC02E6">
        <w:rPr>
          <w:rFonts w:ascii="Arial" w:hAnsi="Arial" w:cs="Arial"/>
        </w:rPr>
        <w:tab/>
        <w:t>Keep updated documents to exhibit the competency of all</w:t>
      </w:r>
      <w:r>
        <w:rPr>
          <w:rFonts w:ascii="Arial" w:hAnsi="Arial" w:cs="Arial"/>
        </w:rPr>
        <w:t xml:space="preserve"> lab facilities being </w:t>
      </w:r>
      <w:r>
        <w:rPr>
          <w:rFonts w:ascii="Arial" w:hAnsi="Arial" w:cs="Arial"/>
        </w:rPr>
        <w:tab/>
        <w:t xml:space="preserve">utilized </w:t>
      </w:r>
      <w:r w:rsidRPr="00DC02E6">
        <w:rPr>
          <w:rFonts w:ascii="Arial" w:hAnsi="Arial" w:cs="Arial"/>
        </w:rPr>
        <w:t>and to support the reliability of test results.</w:t>
      </w:r>
      <w:r w:rsidRPr="00DC02E6">
        <w:rPr>
          <w:rFonts w:ascii="Arial" w:hAnsi="Arial" w:cs="Arial"/>
        </w:rPr>
        <w:tab/>
      </w:r>
    </w:p>
    <w:p w14:paraId="0D15C04E" w14:textId="77777777" w:rsidR="00DC02E6" w:rsidRPr="00DC02E6" w:rsidRDefault="00DC02E6" w:rsidP="00DC02E6">
      <w:pPr>
        <w:outlineLvl w:val="0"/>
        <w:rPr>
          <w:rFonts w:ascii="Arial" w:hAnsi="Arial" w:cs="Arial"/>
        </w:rPr>
      </w:pPr>
      <w:r w:rsidRPr="00DC02E6">
        <w:rPr>
          <w:rFonts w:ascii="Arial" w:hAnsi="Arial" w:cs="Arial"/>
        </w:rPr>
        <w:tab/>
      </w:r>
    </w:p>
    <w:p w14:paraId="167F392B" w14:textId="77777777" w:rsidR="00DC02E6" w:rsidRPr="00DC02E6" w:rsidRDefault="00DC02E6" w:rsidP="00DC02E6">
      <w:pPr>
        <w:spacing w:line="276" w:lineRule="auto"/>
        <w:outlineLvl w:val="0"/>
        <w:rPr>
          <w:rFonts w:ascii="Arial" w:hAnsi="Arial" w:cs="Arial"/>
        </w:rPr>
      </w:pPr>
      <w:r w:rsidRPr="00DC02E6">
        <w:rPr>
          <w:rFonts w:ascii="Arial" w:hAnsi="Arial" w:cs="Arial"/>
        </w:rPr>
        <w:tab/>
        <w:t xml:space="preserve">If lab documentation is filed separately, write a signed and dated note-to-file </w:t>
      </w:r>
      <w:r>
        <w:rPr>
          <w:rFonts w:ascii="Arial" w:hAnsi="Arial" w:cs="Arial"/>
        </w:rPr>
        <w:tab/>
      </w:r>
      <w:r w:rsidRPr="00DC02E6">
        <w:rPr>
          <w:rFonts w:ascii="Arial" w:hAnsi="Arial" w:cs="Arial"/>
        </w:rPr>
        <w:t>indicating the location and file here.</w:t>
      </w:r>
    </w:p>
    <w:p w14:paraId="29C0EF61" w14:textId="77777777" w:rsidR="00DC02E6" w:rsidRPr="00DC02E6" w:rsidRDefault="00DC02E6" w:rsidP="00DC02E6">
      <w:pPr>
        <w:spacing w:line="276" w:lineRule="auto"/>
        <w:outlineLvl w:val="0"/>
        <w:rPr>
          <w:rFonts w:ascii="Arial" w:hAnsi="Arial" w:cs="Arial"/>
          <w:b/>
          <w:u w:val="single"/>
        </w:rPr>
      </w:pPr>
    </w:p>
    <w:p w14:paraId="69AC1E06" w14:textId="77777777" w:rsidR="00DC02E6" w:rsidRPr="00DC02E6" w:rsidRDefault="00DC02E6" w:rsidP="00DC02E6">
      <w:pPr>
        <w:rPr>
          <w:rFonts w:ascii="Arial" w:hAnsi="Arial" w:cs="Arial"/>
          <w:b/>
        </w:rPr>
      </w:pPr>
      <w:r>
        <w:rPr>
          <w:rFonts w:ascii="Arial" w:hAnsi="Arial" w:cs="Arial"/>
          <w:b/>
        </w:rPr>
        <w:t>“</w:t>
      </w:r>
      <w:r w:rsidRPr="0002734C">
        <w:rPr>
          <w:rFonts w:ascii="Arial" w:hAnsi="Arial" w:cs="Arial"/>
          <w:b/>
          <w:u w:val="single"/>
        </w:rPr>
        <w:t>IRB” Tab</w:t>
      </w:r>
    </w:p>
    <w:p w14:paraId="0B08B874" w14:textId="77777777" w:rsidR="00DC02E6" w:rsidRPr="00DC02E6" w:rsidRDefault="00DC02E6" w:rsidP="00DC02E6">
      <w:pPr>
        <w:rPr>
          <w:rFonts w:ascii="Arial" w:hAnsi="Arial" w:cs="Arial"/>
          <w:b/>
        </w:rPr>
      </w:pPr>
    </w:p>
    <w:p w14:paraId="6898FFAC" w14:textId="77777777" w:rsidR="00DC02E6" w:rsidRPr="00DC02E6" w:rsidRDefault="00DC02E6" w:rsidP="00DC02E6">
      <w:pPr>
        <w:rPr>
          <w:rFonts w:ascii="Arial" w:hAnsi="Arial" w:cs="Arial"/>
        </w:rPr>
      </w:pPr>
      <w:r w:rsidRPr="00DC02E6">
        <w:rPr>
          <w:rFonts w:ascii="Arial" w:hAnsi="Arial" w:cs="Arial"/>
        </w:rPr>
        <w:t>Most IRB documents will now be maintained in RAMS.  However, it is best practice to review the RAMS documents periodically to ensure all these items are present.  If something is missing, please notify the IRB office.</w:t>
      </w:r>
    </w:p>
    <w:p w14:paraId="509558E7" w14:textId="77777777" w:rsidR="00DC02E6" w:rsidRPr="00DC02E6" w:rsidRDefault="00DC02E6" w:rsidP="00DC02E6">
      <w:pPr>
        <w:rPr>
          <w:rFonts w:ascii="Arial" w:hAnsi="Arial" w:cs="Arial"/>
        </w:rPr>
      </w:pPr>
    </w:p>
    <w:p w14:paraId="0C807395" w14:textId="77777777" w:rsidR="00DC02E6" w:rsidRPr="00DC02E6" w:rsidRDefault="00DC02E6" w:rsidP="00DC02E6">
      <w:pPr>
        <w:rPr>
          <w:rFonts w:ascii="Arial" w:hAnsi="Arial" w:cs="Arial"/>
        </w:rPr>
      </w:pPr>
      <w:r w:rsidRPr="00DC02E6">
        <w:rPr>
          <w:rFonts w:ascii="Arial" w:hAnsi="Arial" w:cs="Arial"/>
        </w:rPr>
        <w:t>All RAMS submission documents, including approved/validated recruitment materials and additional study information distributed to participants should include version numbers and/or dates.</w:t>
      </w:r>
    </w:p>
    <w:p w14:paraId="36DED08E" w14:textId="77777777" w:rsidR="00DC02E6" w:rsidRPr="00DC02E6" w:rsidRDefault="00DC02E6" w:rsidP="00DC02E6">
      <w:pPr>
        <w:rPr>
          <w:rFonts w:ascii="Arial" w:hAnsi="Arial" w:cs="Arial"/>
        </w:rPr>
      </w:pPr>
    </w:p>
    <w:p w14:paraId="1CF39E9F" w14:textId="77777777" w:rsidR="00DC02E6" w:rsidRPr="00DC02E6" w:rsidRDefault="00DC02E6" w:rsidP="00DC02E6">
      <w:pPr>
        <w:ind w:firstLine="360"/>
        <w:rPr>
          <w:rFonts w:ascii="Arial" w:hAnsi="Arial" w:cs="Arial"/>
        </w:rPr>
      </w:pPr>
      <w:r w:rsidRPr="00DC02E6">
        <w:rPr>
          <w:rFonts w:ascii="Arial" w:hAnsi="Arial" w:cs="Arial"/>
        </w:rPr>
        <w:t>Required Content</w:t>
      </w:r>
    </w:p>
    <w:p w14:paraId="4918F4BB" w14:textId="77777777" w:rsidR="00DC02E6" w:rsidRPr="00DC02E6" w:rsidRDefault="00DC02E6" w:rsidP="00DC02E6">
      <w:pPr>
        <w:rPr>
          <w:rFonts w:ascii="Arial" w:hAnsi="Arial" w:cs="Arial"/>
        </w:rPr>
      </w:pPr>
    </w:p>
    <w:p w14:paraId="5D7181E6" w14:textId="77777777" w:rsidR="00DC02E6" w:rsidRPr="00DC02E6" w:rsidRDefault="00DC02E6" w:rsidP="00DC02E6">
      <w:pPr>
        <w:pStyle w:val="ListParagraph"/>
        <w:numPr>
          <w:ilvl w:val="0"/>
          <w:numId w:val="2"/>
        </w:numPr>
        <w:rPr>
          <w:rFonts w:ascii="Arial" w:hAnsi="Arial" w:cs="Arial"/>
        </w:rPr>
      </w:pPr>
      <w:r w:rsidRPr="00DC02E6">
        <w:rPr>
          <w:rFonts w:ascii="Arial" w:hAnsi="Arial" w:cs="Arial"/>
        </w:rPr>
        <w:t>Copies of signed and dated submissions:</w:t>
      </w:r>
    </w:p>
    <w:p w14:paraId="669137D5"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Initial RAMS submission</w:t>
      </w:r>
    </w:p>
    <w:p w14:paraId="6C17DA11"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Continuing Reviews</w:t>
      </w:r>
    </w:p>
    <w:p w14:paraId="6A15A965"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Amendments</w:t>
      </w:r>
    </w:p>
    <w:p w14:paraId="5C108532"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Unanticipated Problem Reports</w:t>
      </w:r>
    </w:p>
    <w:p w14:paraId="00D2B286"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Sponsor and monitor reports/communications</w:t>
      </w:r>
    </w:p>
    <w:p w14:paraId="2E176C9D"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DSMB Reports</w:t>
      </w:r>
    </w:p>
    <w:p w14:paraId="53AE83C6"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Unanticipated Problem reports</w:t>
      </w:r>
    </w:p>
    <w:p w14:paraId="690225DF"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SAE reports &amp; log</w:t>
      </w:r>
    </w:p>
    <w:p w14:paraId="1273C391"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WIRB, CIRB, etc., documents</w:t>
      </w:r>
    </w:p>
    <w:p w14:paraId="7E224632" w14:textId="77777777" w:rsidR="00DC02E6" w:rsidRPr="00DC02E6" w:rsidRDefault="00DC02E6" w:rsidP="00DC02E6">
      <w:pPr>
        <w:pStyle w:val="ListParagraph"/>
        <w:numPr>
          <w:ilvl w:val="1"/>
          <w:numId w:val="2"/>
        </w:numPr>
        <w:rPr>
          <w:rFonts w:ascii="Arial" w:hAnsi="Arial" w:cs="Arial"/>
        </w:rPr>
      </w:pPr>
      <w:r w:rsidRPr="00DC02E6">
        <w:rPr>
          <w:rFonts w:ascii="Arial" w:hAnsi="Arial" w:cs="Arial"/>
        </w:rPr>
        <w:t>Closure documents including final reports.</w:t>
      </w:r>
    </w:p>
    <w:p w14:paraId="03EBF909" w14:textId="77777777" w:rsidR="00DC02E6" w:rsidRPr="00DC02E6" w:rsidRDefault="00DC02E6" w:rsidP="00DC02E6">
      <w:pPr>
        <w:pStyle w:val="ListParagraph"/>
        <w:numPr>
          <w:ilvl w:val="0"/>
          <w:numId w:val="2"/>
        </w:numPr>
        <w:rPr>
          <w:rFonts w:ascii="Arial" w:hAnsi="Arial" w:cs="Arial"/>
        </w:rPr>
      </w:pPr>
      <w:r w:rsidRPr="00DC02E6">
        <w:rPr>
          <w:rFonts w:ascii="Arial" w:hAnsi="Arial" w:cs="Arial"/>
        </w:rPr>
        <w:t>Original Approval letters and or notification of IRB decisions</w:t>
      </w:r>
    </w:p>
    <w:p w14:paraId="0EBD6DF8" w14:textId="77777777" w:rsidR="00DC02E6" w:rsidRPr="00DC02E6" w:rsidRDefault="00DC02E6" w:rsidP="00DC02E6">
      <w:pPr>
        <w:pStyle w:val="ListParagraph"/>
        <w:numPr>
          <w:ilvl w:val="0"/>
          <w:numId w:val="2"/>
        </w:numPr>
        <w:rPr>
          <w:rFonts w:ascii="Arial" w:hAnsi="Arial" w:cs="Arial"/>
        </w:rPr>
      </w:pPr>
      <w:r w:rsidRPr="00DC02E6">
        <w:rPr>
          <w:rFonts w:ascii="Arial" w:hAnsi="Arial" w:cs="Arial"/>
        </w:rPr>
        <w:t>Copy of Investigator responses to IRB communications</w:t>
      </w:r>
    </w:p>
    <w:p w14:paraId="14307034" w14:textId="77777777" w:rsidR="00DC02E6" w:rsidRPr="00DC02E6" w:rsidRDefault="00DC02E6" w:rsidP="00DC02E6">
      <w:pPr>
        <w:pStyle w:val="ListParagraph"/>
        <w:numPr>
          <w:ilvl w:val="0"/>
          <w:numId w:val="2"/>
        </w:numPr>
        <w:rPr>
          <w:rFonts w:ascii="Arial" w:hAnsi="Arial" w:cs="Arial"/>
        </w:rPr>
      </w:pPr>
      <w:r w:rsidRPr="00DC02E6">
        <w:rPr>
          <w:rFonts w:ascii="Arial" w:hAnsi="Arial" w:cs="Arial"/>
        </w:rPr>
        <w:t>Approved recruitment materials</w:t>
      </w:r>
    </w:p>
    <w:p w14:paraId="214D3BB5" w14:textId="77777777" w:rsidR="00DC02E6" w:rsidRPr="00DC02E6" w:rsidRDefault="00DC02E6" w:rsidP="00DC02E6">
      <w:pPr>
        <w:pStyle w:val="ListParagraph"/>
        <w:numPr>
          <w:ilvl w:val="0"/>
          <w:numId w:val="2"/>
        </w:numPr>
        <w:rPr>
          <w:rFonts w:ascii="Arial" w:hAnsi="Arial" w:cs="Arial"/>
        </w:rPr>
      </w:pPr>
      <w:r w:rsidRPr="00DC02E6">
        <w:rPr>
          <w:rFonts w:ascii="Arial" w:hAnsi="Arial" w:cs="Arial"/>
        </w:rPr>
        <w:t>Approved study related information distributed to participants or LARs.</w:t>
      </w:r>
    </w:p>
    <w:p w14:paraId="2AF846CD" w14:textId="3B569995" w:rsidR="00DC02E6" w:rsidRPr="00DC02E6" w:rsidRDefault="00DC02E6" w:rsidP="00DC02E6">
      <w:pPr>
        <w:pStyle w:val="ListParagraph"/>
        <w:numPr>
          <w:ilvl w:val="0"/>
          <w:numId w:val="2"/>
        </w:numPr>
        <w:rPr>
          <w:rFonts w:ascii="Arial" w:hAnsi="Arial" w:cs="Arial"/>
        </w:rPr>
      </w:pPr>
      <w:r w:rsidRPr="00DC02E6">
        <w:rPr>
          <w:rFonts w:ascii="Arial" w:hAnsi="Arial" w:cs="Arial"/>
        </w:rPr>
        <w:t xml:space="preserve">All foreign language related materials (if applicable) </w:t>
      </w:r>
    </w:p>
    <w:p w14:paraId="11C0FB38" w14:textId="4FCBA221" w:rsidR="00DC02E6" w:rsidRPr="00DC02E6" w:rsidRDefault="00DC02E6" w:rsidP="00DC02E6">
      <w:pPr>
        <w:pStyle w:val="ListParagraph"/>
        <w:numPr>
          <w:ilvl w:val="0"/>
          <w:numId w:val="2"/>
        </w:numPr>
        <w:rPr>
          <w:rFonts w:ascii="Arial" w:hAnsi="Arial" w:cs="Arial"/>
        </w:rPr>
      </w:pPr>
      <w:r w:rsidRPr="00DC02E6">
        <w:rPr>
          <w:rFonts w:ascii="Arial" w:hAnsi="Arial" w:cs="Arial"/>
        </w:rPr>
        <w:t xml:space="preserve">A </w:t>
      </w:r>
      <w:proofErr w:type="gramStart"/>
      <w:r w:rsidRPr="00DC02E6">
        <w:rPr>
          <w:rFonts w:ascii="Arial" w:hAnsi="Arial" w:cs="Arial"/>
        </w:rPr>
        <w:t>print out</w:t>
      </w:r>
      <w:proofErr w:type="gramEnd"/>
      <w:r w:rsidRPr="00DC02E6">
        <w:rPr>
          <w:rFonts w:ascii="Arial" w:hAnsi="Arial" w:cs="Arial"/>
        </w:rPr>
        <w:t xml:space="preserve"> VCU FWA information </w:t>
      </w:r>
    </w:p>
    <w:p w14:paraId="33725788" w14:textId="77777777" w:rsidR="00DC02E6" w:rsidRPr="00DC02E6" w:rsidRDefault="00DC02E6" w:rsidP="00DC02E6">
      <w:pPr>
        <w:pStyle w:val="ListParagraph"/>
        <w:numPr>
          <w:ilvl w:val="0"/>
          <w:numId w:val="2"/>
        </w:numPr>
        <w:rPr>
          <w:rFonts w:ascii="Arial" w:hAnsi="Arial" w:cs="Arial"/>
        </w:rPr>
      </w:pPr>
      <w:r w:rsidRPr="00DC02E6">
        <w:rPr>
          <w:rFonts w:ascii="Arial" w:hAnsi="Arial" w:cs="Arial"/>
        </w:rPr>
        <w:t>Any additional correspondence related to the study</w:t>
      </w:r>
    </w:p>
    <w:p w14:paraId="715CDB72" w14:textId="77777777" w:rsidR="007A2036" w:rsidRPr="00DC02E6" w:rsidRDefault="007A2036" w:rsidP="007A2036">
      <w:pPr>
        <w:rPr>
          <w:rFonts w:ascii="Arial" w:hAnsi="Arial" w:cs="Arial"/>
        </w:rPr>
      </w:pPr>
    </w:p>
    <w:p w14:paraId="60095BAE" w14:textId="6BD779EC" w:rsidR="007A2036" w:rsidRPr="00DC02E6" w:rsidRDefault="00B34A72" w:rsidP="006A1835">
      <w:pPr>
        <w:rPr>
          <w:rFonts w:ascii="Arial" w:hAnsi="Arial" w:cs="Arial"/>
          <w:sz w:val="28"/>
          <w:szCs w:val="28"/>
          <w:u w:val="single"/>
        </w:rPr>
      </w:pPr>
      <w:r w:rsidRPr="00DC02E6">
        <w:rPr>
          <w:rFonts w:ascii="Arial" w:hAnsi="Arial" w:cs="Arial"/>
          <w:b/>
          <w:sz w:val="28"/>
          <w:szCs w:val="28"/>
          <w:u w:val="single"/>
        </w:rPr>
        <w:t>“</w:t>
      </w:r>
      <w:r w:rsidR="007A2036" w:rsidRPr="00DC02E6">
        <w:rPr>
          <w:rFonts w:ascii="Arial" w:hAnsi="Arial" w:cs="Arial"/>
          <w:b/>
          <w:sz w:val="28"/>
          <w:szCs w:val="28"/>
          <w:u w:val="single"/>
        </w:rPr>
        <w:t>Standa</w:t>
      </w:r>
      <w:r w:rsidR="00B763D0" w:rsidRPr="00DC02E6">
        <w:rPr>
          <w:rFonts w:ascii="Arial" w:hAnsi="Arial" w:cs="Arial"/>
          <w:b/>
          <w:sz w:val="28"/>
          <w:szCs w:val="28"/>
          <w:u w:val="single"/>
        </w:rPr>
        <w:t>rd Operating Procedure</w:t>
      </w:r>
      <w:r w:rsidR="002A252F" w:rsidRPr="00DC02E6">
        <w:rPr>
          <w:rFonts w:ascii="Arial" w:hAnsi="Arial" w:cs="Arial"/>
          <w:b/>
          <w:sz w:val="28"/>
          <w:szCs w:val="28"/>
          <w:u w:val="single"/>
        </w:rPr>
        <w:t xml:space="preserve"> (SOP)</w:t>
      </w:r>
      <w:r w:rsidR="00B763D0" w:rsidRPr="00DC02E6">
        <w:rPr>
          <w:rFonts w:ascii="Arial" w:hAnsi="Arial" w:cs="Arial"/>
          <w:b/>
          <w:sz w:val="28"/>
          <w:szCs w:val="28"/>
          <w:u w:val="single"/>
        </w:rPr>
        <w:t>/Policy</w:t>
      </w:r>
      <w:r w:rsidRPr="00DC02E6">
        <w:rPr>
          <w:rFonts w:ascii="Arial" w:hAnsi="Arial" w:cs="Arial"/>
          <w:b/>
          <w:sz w:val="28"/>
          <w:szCs w:val="28"/>
          <w:u w:val="single"/>
        </w:rPr>
        <w:t>”</w:t>
      </w:r>
      <w:r w:rsidR="00B763D0" w:rsidRPr="00DC02E6">
        <w:rPr>
          <w:rFonts w:ascii="Arial" w:hAnsi="Arial" w:cs="Arial"/>
          <w:b/>
          <w:sz w:val="28"/>
          <w:szCs w:val="28"/>
          <w:u w:val="single"/>
        </w:rPr>
        <w:t xml:space="preserve"> Tab</w:t>
      </w:r>
    </w:p>
    <w:p w14:paraId="620F0603" w14:textId="77777777" w:rsidR="007A2036" w:rsidRPr="00DC02E6" w:rsidRDefault="007A2036" w:rsidP="007A2036">
      <w:pPr>
        <w:rPr>
          <w:rFonts w:ascii="Arial" w:hAnsi="Arial" w:cs="Arial"/>
          <w:b/>
          <w:u w:val="single"/>
        </w:rPr>
      </w:pPr>
    </w:p>
    <w:p w14:paraId="75669F31" w14:textId="77777777" w:rsidR="007A2036" w:rsidRPr="00DC02E6" w:rsidRDefault="007A2036" w:rsidP="00D27848">
      <w:pPr>
        <w:outlineLvl w:val="0"/>
        <w:rPr>
          <w:rFonts w:ascii="Arial" w:hAnsi="Arial" w:cs="Arial"/>
          <w:b/>
        </w:rPr>
      </w:pPr>
      <w:r w:rsidRPr="00DC02E6">
        <w:rPr>
          <w:rFonts w:ascii="Arial" w:hAnsi="Arial" w:cs="Arial"/>
          <w:b/>
        </w:rPr>
        <w:t>General</w:t>
      </w:r>
      <w:r w:rsidR="00500F85" w:rsidRPr="00DC02E6">
        <w:rPr>
          <w:rFonts w:ascii="Arial" w:hAnsi="Arial" w:cs="Arial"/>
          <w:b/>
        </w:rPr>
        <w:t xml:space="preserve"> Policies</w:t>
      </w:r>
    </w:p>
    <w:p w14:paraId="7CF60F89" w14:textId="77777777" w:rsidR="00500F85" w:rsidRPr="00DC02E6" w:rsidRDefault="00500F85" w:rsidP="00D27848">
      <w:pPr>
        <w:outlineLvl w:val="0"/>
        <w:rPr>
          <w:rFonts w:ascii="Arial" w:hAnsi="Arial" w:cs="Arial"/>
          <w:b/>
        </w:rPr>
      </w:pPr>
      <w:r w:rsidRPr="00DC02E6">
        <w:rPr>
          <w:rFonts w:ascii="Arial" w:hAnsi="Arial" w:cs="Arial"/>
          <w:b/>
        </w:rPr>
        <w:tab/>
        <w:t>Description:</w:t>
      </w:r>
    </w:p>
    <w:p w14:paraId="06BEFAFA" w14:textId="120269F3" w:rsidR="007A2036" w:rsidRPr="00DC02E6" w:rsidRDefault="007A2036" w:rsidP="00500F85">
      <w:pPr>
        <w:spacing w:line="276" w:lineRule="auto"/>
        <w:ind w:firstLine="720"/>
        <w:rPr>
          <w:rFonts w:ascii="Arial" w:hAnsi="Arial" w:cs="Arial"/>
        </w:rPr>
      </w:pPr>
      <w:r w:rsidRPr="00DC02E6">
        <w:rPr>
          <w:rFonts w:ascii="Arial" w:hAnsi="Arial" w:cs="Arial"/>
        </w:rPr>
        <w:t>purpose of th</w:t>
      </w:r>
      <w:r w:rsidR="00D61314" w:rsidRPr="00DC02E6">
        <w:rPr>
          <w:rFonts w:ascii="Arial" w:hAnsi="Arial" w:cs="Arial"/>
        </w:rPr>
        <w:t>e registry/repository expla</w:t>
      </w:r>
      <w:r w:rsidR="00B763D0" w:rsidRPr="00DC02E6">
        <w:rPr>
          <w:rFonts w:ascii="Arial" w:hAnsi="Arial" w:cs="Arial"/>
        </w:rPr>
        <w:t>nation</w:t>
      </w:r>
    </w:p>
    <w:p w14:paraId="3A92A2DC" w14:textId="6481CA28" w:rsidR="00344C76" w:rsidRPr="00DC02E6" w:rsidRDefault="00344C76" w:rsidP="00500F85">
      <w:pPr>
        <w:spacing w:line="276" w:lineRule="auto"/>
        <w:ind w:firstLine="720"/>
        <w:rPr>
          <w:rFonts w:ascii="Arial" w:hAnsi="Arial" w:cs="Arial"/>
        </w:rPr>
      </w:pPr>
      <w:r w:rsidRPr="00DC02E6">
        <w:rPr>
          <w:rFonts w:ascii="Arial" w:hAnsi="Arial" w:cs="Arial"/>
        </w:rPr>
        <w:tab/>
        <w:t>Specify whether this registry will include samples or is only data.</w:t>
      </w:r>
    </w:p>
    <w:p w14:paraId="67AEF434" w14:textId="0918ED94" w:rsidR="007A2036" w:rsidRPr="00DC02E6" w:rsidRDefault="00500F85" w:rsidP="007A2036">
      <w:pPr>
        <w:spacing w:line="276" w:lineRule="auto"/>
        <w:rPr>
          <w:rFonts w:ascii="Arial" w:hAnsi="Arial" w:cs="Arial"/>
        </w:rPr>
      </w:pPr>
      <w:r w:rsidRPr="00DC02E6">
        <w:rPr>
          <w:rFonts w:ascii="Arial" w:hAnsi="Arial" w:cs="Arial"/>
        </w:rPr>
        <w:tab/>
        <w:t>Location</w:t>
      </w:r>
      <w:r w:rsidR="00B763D0" w:rsidRPr="00DC02E6">
        <w:rPr>
          <w:rFonts w:ascii="Arial" w:hAnsi="Arial" w:cs="Arial"/>
        </w:rPr>
        <w:t xml:space="preserve"> of registry/repository</w:t>
      </w:r>
    </w:p>
    <w:p w14:paraId="3DDB4F40" w14:textId="77777777" w:rsidR="00500F85" w:rsidRPr="00DC02E6" w:rsidRDefault="00500F85" w:rsidP="007A2036">
      <w:pPr>
        <w:spacing w:line="276" w:lineRule="auto"/>
        <w:rPr>
          <w:rFonts w:ascii="Arial" w:hAnsi="Arial" w:cs="Arial"/>
        </w:rPr>
      </w:pPr>
      <w:r w:rsidRPr="00DC02E6">
        <w:rPr>
          <w:rFonts w:ascii="Arial" w:hAnsi="Arial" w:cs="Arial"/>
        </w:rPr>
        <w:tab/>
        <w:t>Description of type of data/specimens</w:t>
      </w:r>
    </w:p>
    <w:p w14:paraId="217C145B" w14:textId="02039617" w:rsidR="007A2036" w:rsidRPr="00DC02E6" w:rsidRDefault="00500F85" w:rsidP="00500F85">
      <w:pPr>
        <w:spacing w:line="276" w:lineRule="auto"/>
        <w:ind w:firstLine="720"/>
        <w:rPr>
          <w:rFonts w:ascii="Arial" w:hAnsi="Arial" w:cs="Arial"/>
        </w:rPr>
      </w:pPr>
      <w:r w:rsidRPr="00DC02E6">
        <w:rPr>
          <w:rFonts w:ascii="Arial" w:hAnsi="Arial" w:cs="Arial"/>
        </w:rPr>
        <w:t>D</w:t>
      </w:r>
      <w:r w:rsidR="007A2036" w:rsidRPr="00DC02E6">
        <w:rPr>
          <w:rFonts w:ascii="Arial" w:hAnsi="Arial" w:cs="Arial"/>
        </w:rPr>
        <w:t>escription of the population from whi</w:t>
      </w:r>
      <w:r w:rsidR="00B763D0" w:rsidRPr="00DC02E6">
        <w:rPr>
          <w:rFonts w:ascii="Arial" w:hAnsi="Arial" w:cs="Arial"/>
        </w:rPr>
        <w:t>ch data/specimens were obtained</w:t>
      </w:r>
    </w:p>
    <w:p w14:paraId="3025B330" w14:textId="77777777" w:rsidR="00500F85" w:rsidRPr="00DC02E6" w:rsidRDefault="00500F85" w:rsidP="00500F85">
      <w:pPr>
        <w:spacing w:line="276" w:lineRule="auto"/>
        <w:ind w:firstLine="720"/>
        <w:rPr>
          <w:rFonts w:ascii="Arial" w:hAnsi="Arial" w:cs="Arial"/>
        </w:rPr>
      </w:pPr>
      <w:r w:rsidRPr="00DC02E6">
        <w:rPr>
          <w:rFonts w:ascii="Arial" w:hAnsi="Arial" w:cs="Arial"/>
        </w:rPr>
        <w:t>Describe contact with subjects, if any.</w:t>
      </w:r>
    </w:p>
    <w:p w14:paraId="315800E5" w14:textId="77737271" w:rsidR="007A2036" w:rsidRPr="00DC02E6" w:rsidRDefault="00500F85" w:rsidP="00500F85">
      <w:pPr>
        <w:spacing w:line="276" w:lineRule="auto"/>
        <w:ind w:firstLine="720"/>
        <w:rPr>
          <w:rFonts w:ascii="Arial" w:hAnsi="Arial" w:cs="Arial"/>
        </w:rPr>
      </w:pPr>
      <w:r w:rsidRPr="00DC02E6">
        <w:rPr>
          <w:rFonts w:ascii="Arial" w:hAnsi="Arial" w:cs="Arial"/>
        </w:rPr>
        <w:t xml:space="preserve">Note if the registry/repository has a </w:t>
      </w:r>
      <w:r w:rsidR="00B763D0" w:rsidRPr="00DC02E6">
        <w:rPr>
          <w:rFonts w:ascii="Arial" w:hAnsi="Arial" w:cs="Arial"/>
        </w:rPr>
        <w:t>Certificate of Confidentiality</w:t>
      </w:r>
    </w:p>
    <w:p w14:paraId="18271D79" w14:textId="77777777" w:rsidR="007A2036" w:rsidRPr="00DC02E6" w:rsidRDefault="007A2036" w:rsidP="007A2036">
      <w:pPr>
        <w:rPr>
          <w:rFonts w:ascii="Arial" w:hAnsi="Arial" w:cs="Arial"/>
        </w:rPr>
      </w:pPr>
    </w:p>
    <w:p w14:paraId="2FA25AFD" w14:textId="605B78B5" w:rsidR="007A2036" w:rsidRPr="00DC02E6" w:rsidRDefault="007A2036" w:rsidP="00D27848">
      <w:pPr>
        <w:outlineLvl w:val="0"/>
        <w:rPr>
          <w:rFonts w:ascii="Arial" w:hAnsi="Arial" w:cs="Arial"/>
          <w:b/>
        </w:rPr>
      </w:pPr>
      <w:r w:rsidRPr="00DC02E6">
        <w:rPr>
          <w:rFonts w:ascii="Arial" w:hAnsi="Arial" w:cs="Arial"/>
          <w:b/>
        </w:rPr>
        <w:t>Funding</w:t>
      </w:r>
      <w:r w:rsidR="00B763D0" w:rsidRPr="00DC02E6">
        <w:rPr>
          <w:rFonts w:ascii="Arial" w:hAnsi="Arial" w:cs="Arial"/>
          <w:b/>
        </w:rPr>
        <w:t xml:space="preserve"> Information</w:t>
      </w:r>
    </w:p>
    <w:p w14:paraId="02895FF3" w14:textId="3E44B98E" w:rsidR="007A2036" w:rsidRPr="00DC02E6" w:rsidRDefault="00500F85" w:rsidP="00500F85">
      <w:pPr>
        <w:spacing w:line="276" w:lineRule="auto"/>
        <w:ind w:firstLine="720"/>
        <w:rPr>
          <w:rFonts w:ascii="Arial" w:hAnsi="Arial" w:cs="Arial"/>
        </w:rPr>
      </w:pPr>
      <w:r w:rsidRPr="00DC02E6">
        <w:rPr>
          <w:rFonts w:ascii="Arial" w:hAnsi="Arial" w:cs="Arial"/>
        </w:rPr>
        <w:t>Note funding source (</w:t>
      </w:r>
      <w:r w:rsidR="00B34A72" w:rsidRPr="00DC02E6">
        <w:rPr>
          <w:rFonts w:ascii="Arial" w:hAnsi="Arial" w:cs="Arial"/>
        </w:rPr>
        <w:t>I</w:t>
      </w:r>
      <w:r w:rsidR="007A2036" w:rsidRPr="00DC02E6">
        <w:rPr>
          <w:rFonts w:ascii="Arial" w:hAnsi="Arial" w:cs="Arial"/>
        </w:rPr>
        <w:t xml:space="preserve">t </w:t>
      </w:r>
      <w:r w:rsidR="00B763D0" w:rsidRPr="00DC02E6">
        <w:rPr>
          <w:rFonts w:ascii="Arial" w:hAnsi="Arial" w:cs="Arial"/>
        </w:rPr>
        <w:t>should be noted in the</w:t>
      </w:r>
      <w:r w:rsidRPr="00DC02E6">
        <w:rPr>
          <w:rFonts w:ascii="Arial" w:hAnsi="Arial" w:cs="Arial"/>
        </w:rPr>
        <w:t xml:space="preserve"> RAMS submission and in the ICF)</w:t>
      </w:r>
    </w:p>
    <w:p w14:paraId="499C708A" w14:textId="77777777" w:rsidR="00B763D0" w:rsidRPr="00DC02E6" w:rsidRDefault="007A2036" w:rsidP="00B763D0">
      <w:pPr>
        <w:spacing w:line="276" w:lineRule="auto"/>
        <w:rPr>
          <w:rFonts w:ascii="Arial" w:hAnsi="Arial" w:cs="Arial"/>
        </w:rPr>
      </w:pPr>
      <w:r w:rsidRPr="00DC02E6">
        <w:rPr>
          <w:rFonts w:ascii="Arial" w:hAnsi="Arial" w:cs="Arial"/>
        </w:rPr>
        <w:tab/>
      </w:r>
      <w:r w:rsidR="00B763D0" w:rsidRPr="00DC02E6">
        <w:rPr>
          <w:rFonts w:ascii="Arial" w:hAnsi="Arial" w:cs="Arial"/>
        </w:rPr>
        <w:t>Funding source title</w:t>
      </w:r>
    </w:p>
    <w:p w14:paraId="6B329E0E" w14:textId="703D4408" w:rsidR="007A2036" w:rsidRPr="00DC02E6" w:rsidRDefault="00B763D0" w:rsidP="007A2036">
      <w:pPr>
        <w:spacing w:line="276" w:lineRule="auto"/>
        <w:rPr>
          <w:rFonts w:ascii="Arial" w:hAnsi="Arial" w:cs="Arial"/>
        </w:rPr>
      </w:pPr>
      <w:r w:rsidRPr="00DC02E6">
        <w:rPr>
          <w:rFonts w:ascii="Arial" w:hAnsi="Arial" w:cs="Arial"/>
        </w:rPr>
        <w:tab/>
        <w:t>PT#</w:t>
      </w:r>
    </w:p>
    <w:p w14:paraId="0FE66272" w14:textId="0743AF1C" w:rsidR="007A2036" w:rsidRPr="00DC02E6" w:rsidRDefault="007A2036" w:rsidP="007A2036">
      <w:pPr>
        <w:spacing w:line="276" w:lineRule="auto"/>
        <w:rPr>
          <w:rFonts w:ascii="Arial" w:hAnsi="Arial" w:cs="Arial"/>
        </w:rPr>
      </w:pPr>
      <w:r w:rsidRPr="00DC02E6">
        <w:rPr>
          <w:rFonts w:ascii="Arial" w:hAnsi="Arial" w:cs="Arial"/>
        </w:rPr>
        <w:tab/>
        <w:t>Contract</w:t>
      </w:r>
      <w:r w:rsidR="00B763D0" w:rsidRPr="00DC02E6">
        <w:rPr>
          <w:rFonts w:ascii="Arial" w:hAnsi="Arial" w:cs="Arial"/>
        </w:rPr>
        <w:t xml:space="preserve"> number and sponsor</w:t>
      </w:r>
    </w:p>
    <w:p w14:paraId="145B746D" w14:textId="4AA187C8" w:rsidR="007A2036" w:rsidRPr="00DC02E6" w:rsidRDefault="007A2036" w:rsidP="007A2036">
      <w:pPr>
        <w:spacing w:line="276" w:lineRule="auto"/>
        <w:rPr>
          <w:rFonts w:ascii="Arial" w:hAnsi="Arial" w:cs="Arial"/>
        </w:rPr>
      </w:pPr>
      <w:r w:rsidRPr="00DC02E6">
        <w:rPr>
          <w:rFonts w:ascii="Arial" w:hAnsi="Arial" w:cs="Arial"/>
        </w:rPr>
        <w:tab/>
        <w:t>Subcontract</w:t>
      </w:r>
      <w:r w:rsidR="00B763D0" w:rsidRPr="00DC02E6">
        <w:rPr>
          <w:rFonts w:ascii="Arial" w:hAnsi="Arial" w:cs="Arial"/>
        </w:rPr>
        <w:t>, if any</w:t>
      </w:r>
    </w:p>
    <w:p w14:paraId="138E383E" w14:textId="77777777" w:rsidR="007A2036" w:rsidRPr="00DC02E6" w:rsidRDefault="007A2036" w:rsidP="007A2036">
      <w:pPr>
        <w:spacing w:line="276" w:lineRule="auto"/>
        <w:rPr>
          <w:rFonts w:ascii="Arial" w:hAnsi="Arial" w:cs="Arial"/>
        </w:rPr>
      </w:pPr>
      <w:r w:rsidRPr="00DC02E6">
        <w:rPr>
          <w:rFonts w:ascii="Arial" w:hAnsi="Arial" w:cs="Arial"/>
        </w:rPr>
        <w:tab/>
      </w:r>
      <w:r w:rsidRPr="00DC02E6">
        <w:rPr>
          <w:rFonts w:ascii="Arial" w:hAnsi="Arial" w:cs="Arial"/>
        </w:rPr>
        <w:tab/>
        <w:t>Primary awardee institution______________</w:t>
      </w:r>
    </w:p>
    <w:p w14:paraId="5210504E" w14:textId="6A18631F" w:rsidR="007A2036" w:rsidRPr="00DC02E6" w:rsidRDefault="00B763D0" w:rsidP="007A2036">
      <w:pPr>
        <w:spacing w:line="276" w:lineRule="auto"/>
        <w:rPr>
          <w:rFonts w:ascii="Arial" w:hAnsi="Arial" w:cs="Arial"/>
        </w:rPr>
      </w:pPr>
      <w:r w:rsidRPr="00DC02E6">
        <w:rPr>
          <w:rFonts w:ascii="Arial" w:hAnsi="Arial" w:cs="Arial"/>
        </w:rPr>
        <w:tab/>
        <w:t>Fellows involved</w:t>
      </w:r>
    </w:p>
    <w:p w14:paraId="56E59980" w14:textId="77777777" w:rsidR="007A2036" w:rsidRPr="00DC02E6" w:rsidRDefault="007A2036" w:rsidP="007A2036">
      <w:pPr>
        <w:spacing w:line="276" w:lineRule="auto"/>
        <w:rPr>
          <w:rFonts w:ascii="Arial" w:hAnsi="Arial" w:cs="Arial"/>
        </w:rPr>
      </w:pPr>
      <w:r w:rsidRPr="00DC02E6">
        <w:rPr>
          <w:rFonts w:ascii="Arial" w:hAnsi="Arial" w:cs="Arial"/>
        </w:rPr>
        <w:tab/>
        <w:t>Department</w:t>
      </w:r>
    </w:p>
    <w:p w14:paraId="413EA32F" w14:textId="449F8FCD" w:rsidR="007A2036" w:rsidRPr="00DC02E6" w:rsidRDefault="007A2036" w:rsidP="007A2036">
      <w:pPr>
        <w:spacing w:line="276" w:lineRule="auto"/>
        <w:rPr>
          <w:rFonts w:ascii="Arial" w:hAnsi="Arial" w:cs="Arial"/>
        </w:rPr>
      </w:pPr>
      <w:r w:rsidRPr="00DC02E6">
        <w:rPr>
          <w:rFonts w:ascii="Arial" w:hAnsi="Arial" w:cs="Arial"/>
        </w:rPr>
        <w:tab/>
        <w:t>Other</w:t>
      </w:r>
      <w:r w:rsidR="00B763D0" w:rsidRPr="00DC02E6">
        <w:rPr>
          <w:rFonts w:ascii="Arial" w:hAnsi="Arial" w:cs="Arial"/>
        </w:rPr>
        <w:t xml:space="preserve"> information</w:t>
      </w:r>
    </w:p>
    <w:p w14:paraId="4B47B61D" w14:textId="7967E7EE" w:rsidR="007A2036" w:rsidRPr="00DC02E6" w:rsidRDefault="007A2036" w:rsidP="00B763D0">
      <w:pPr>
        <w:spacing w:line="276" w:lineRule="auto"/>
        <w:rPr>
          <w:rFonts w:ascii="Arial" w:hAnsi="Arial" w:cs="Arial"/>
        </w:rPr>
      </w:pPr>
      <w:r w:rsidRPr="00DC02E6">
        <w:rPr>
          <w:rFonts w:ascii="Arial" w:hAnsi="Arial" w:cs="Arial"/>
        </w:rPr>
        <w:tab/>
      </w:r>
    </w:p>
    <w:p w14:paraId="192262A9" w14:textId="64888062" w:rsidR="007A2036" w:rsidRPr="00DC02E6" w:rsidRDefault="00500F85" w:rsidP="00D27848">
      <w:pPr>
        <w:spacing w:line="276" w:lineRule="auto"/>
        <w:ind w:firstLine="720"/>
        <w:outlineLvl w:val="0"/>
        <w:rPr>
          <w:rFonts w:ascii="Arial" w:hAnsi="Arial" w:cs="Arial"/>
        </w:rPr>
      </w:pPr>
      <w:r w:rsidRPr="00DC02E6">
        <w:rPr>
          <w:rFonts w:ascii="Arial" w:hAnsi="Arial" w:cs="Arial"/>
        </w:rPr>
        <w:t xml:space="preserve">Note if </w:t>
      </w:r>
      <w:r w:rsidR="007A2036" w:rsidRPr="00DC02E6">
        <w:rPr>
          <w:rFonts w:ascii="Arial" w:hAnsi="Arial" w:cs="Arial"/>
        </w:rPr>
        <w:t xml:space="preserve">there </w:t>
      </w:r>
      <w:proofErr w:type="gramStart"/>
      <w:r w:rsidR="007A2036" w:rsidRPr="00DC02E6">
        <w:rPr>
          <w:rFonts w:ascii="Arial" w:hAnsi="Arial" w:cs="Arial"/>
        </w:rPr>
        <w:t>any</w:t>
      </w:r>
      <w:proofErr w:type="gramEnd"/>
      <w:r w:rsidR="007A2036" w:rsidRPr="00DC02E6">
        <w:rPr>
          <w:rFonts w:ascii="Arial" w:hAnsi="Arial" w:cs="Arial"/>
        </w:rPr>
        <w:t xml:space="preserve"> industr</w:t>
      </w:r>
      <w:r w:rsidR="00B763D0" w:rsidRPr="00DC02E6">
        <w:rPr>
          <w:rFonts w:ascii="Arial" w:hAnsi="Arial" w:cs="Arial"/>
        </w:rPr>
        <w:t>y funds supporting this project</w:t>
      </w:r>
      <w:r w:rsidR="00A661FC" w:rsidRPr="00DC02E6">
        <w:rPr>
          <w:rFonts w:ascii="Arial" w:hAnsi="Arial" w:cs="Arial"/>
        </w:rPr>
        <w:t>.</w:t>
      </w:r>
    </w:p>
    <w:p w14:paraId="572FA4FE" w14:textId="1B943AE2" w:rsidR="007A2036" w:rsidRPr="00DC02E6" w:rsidRDefault="00516098" w:rsidP="00500F85">
      <w:pPr>
        <w:spacing w:line="276" w:lineRule="auto"/>
        <w:ind w:left="720"/>
        <w:rPr>
          <w:rFonts w:ascii="Arial" w:hAnsi="Arial" w:cs="Arial"/>
        </w:rPr>
      </w:pPr>
      <w:r w:rsidRPr="00DC02E6">
        <w:rPr>
          <w:rFonts w:ascii="Arial" w:hAnsi="Arial" w:cs="Arial"/>
        </w:rPr>
        <w:t>Place a copy of the Office of Research and Innovation negotiated data sharing/usage agreement between VCU and the funder (DUA).</w:t>
      </w:r>
    </w:p>
    <w:p w14:paraId="59D97592" w14:textId="77777777" w:rsidR="007A2036" w:rsidRPr="00DC02E6" w:rsidRDefault="007A2036" w:rsidP="007A2036">
      <w:pPr>
        <w:rPr>
          <w:rFonts w:ascii="Arial" w:hAnsi="Arial" w:cs="Arial"/>
        </w:rPr>
      </w:pPr>
    </w:p>
    <w:p w14:paraId="5511D71E" w14:textId="77777777" w:rsidR="006A1835" w:rsidRPr="00DC02E6" w:rsidRDefault="006A1835">
      <w:pPr>
        <w:rPr>
          <w:rFonts w:ascii="Arial" w:hAnsi="Arial" w:cs="Arial"/>
          <w:b/>
          <w:sz w:val="28"/>
          <w:szCs w:val="28"/>
        </w:rPr>
      </w:pPr>
      <w:r w:rsidRPr="00DC02E6">
        <w:rPr>
          <w:rFonts w:ascii="Arial" w:hAnsi="Arial" w:cs="Arial"/>
          <w:b/>
          <w:sz w:val="28"/>
          <w:szCs w:val="28"/>
        </w:rPr>
        <w:br w:type="page"/>
      </w:r>
    </w:p>
    <w:p w14:paraId="06803EF4" w14:textId="5901BE9B" w:rsidR="007A2036" w:rsidRPr="00DC02E6" w:rsidRDefault="00B34A72" w:rsidP="00D27848">
      <w:pPr>
        <w:spacing w:line="276" w:lineRule="auto"/>
        <w:outlineLvl w:val="0"/>
        <w:rPr>
          <w:rFonts w:ascii="Arial" w:hAnsi="Arial" w:cs="Arial"/>
          <w:b/>
          <w:sz w:val="28"/>
          <w:szCs w:val="28"/>
          <w:u w:val="single"/>
        </w:rPr>
      </w:pPr>
      <w:r w:rsidRPr="00DC02E6">
        <w:rPr>
          <w:rFonts w:ascii="Arial" w:hAnsi="Arial" w:cs="Arial"/>
          <w:b/>
          <w:sz w:val="28"/>
          <w:szCs w:val="28"/>
          <w:u w:val="single"/>
        </w:rPr>
        <w:t>“Document</w:t>
      </w:r>
      <w:r w:rsidR="00AD0A32" w:rsidRPr="00DC02E6">
        <w:rPr>
          <w:rFonts w:ascii="Arial" w:hAnsi="Arial" w:cs="Arial"/>
          <w:b/>
          <w:sz w:val="28"/>
          <w:szCs w:val="28"/>
          <w:u w:val="single"/>
        </w:rPr>
        <w:t>s</w:t>
      </w:r>
      <w:r w:rsidRPr="00DC02E6">
        <w:rPr>
          <w:rFonts w:ascii="Arial" w:hAnsi="Arial" w:cs="Arial"/>
          <w:b/>
          <w:sz w:val="28"/>
          <w:szCs w:val="28"/>
          <w:u w:val="single"/>
        </w:rPr>
        <w:t>”</w:t>
      </w:r>
      <w:r w:rsidR="00500F85" w:rsidRPr="00DC02E6">
        <w:rPr>
          <w:rFonts w:ascii="Arial" w:hAnsi="Arial" w:cs="Arial"/>
          <w:b/>
          <w:sz w:val="28"/>
          <w:szCs w:val="28"/>
          <w:u w:val="single"/>
        </w:rPr>
        <w:t xml:space="preserve"> Tab</w:t>
      </w:r>
    </w:p>
    <w:p w14:paraId="446D503D" w14:textId="77777777" w:rsidR="006A1835" w:rsidRPr="00DC02E6" w:rsidRDefault="006A1835" w:rsidP="00D27848">
      <w:pPr>
        <w:spacing w:line="276" w:lineRule="auto"/>
        <w:outlineLvl w:val="0"/>
        <w:rPr>
          <w:rFonts w:ascii="Arial" w:hAnsi="Arial" w:cs="Arial"/>
          <w:b/>
          <w:sz w:val="28"/>
          <w:szCs w:val="28"/>
        </w:rPr>
      </w:pPr>
    </w:p>
    <w:p w14:paraId="00FBD31D" w14:textId="63B20EE9" w:rsidR="007A2036" w:rsidRPr="00DC02E6" w:rsidRDefault="00500F85" w:rsidP="00500F85">
      <w:pPr>
        <w:spacing w:line="276" w:lineRule="auto"/>
        <w:ind w:left="720"/>
        <w:rPr>
          <w:rFonts w:ascii="Arial" w:hAnsi="Arial" w:cs="Arial"/>
        </w:rPr>
      </w:pPr>
      <w:r w:rsidRPr="00DC02E6">
        <w:rPr>
          <w:rFonts w:ascii="Arial" w:hAnsi="Arial" w:cs="Arial"/>
        </w:rPr>
        <w:t>Template for a</w:t>
      </w:r>
      <w:r w:rsidR="007A2036" w:rsidRPr="00DC02E6">
        <w:rPr>
          <w:rFonts w:ascii="Arial" w:hAnsi="Arial" w:cs="Arial"/>
        </w:rPr>
        <w:t xml:space="preserve"> “PI responsibility” agreement</w:t>
      </w:r>
      <w:r w:rsidRPr="00DC02E6">
        <w:rPr>
          <w:rFonts w:ascii="Arial" w:hAnsi="Arial" w:cs="Arial"/>
        </w:rPr>
        <w:t xml:space="preserve"> </w:t>
      </w:r>
      <w:r w:rsidR="00F8582A" w:rsidRPr="00DC02E6">
        <w:rPr>
          <w:rFonts w:ascii="Arial" w:hAnsi="Arial" w:cs="Arial"/>
        </w:rPr>
        <w:t>(</w:t>
      </w:r>
      <w:r w:rsidRPr="00DC02E6">
        <w:rPr>
          <w:rFonts w:ascii="Arial" w:hAnsi="Arial" w:cs="Arial"/>
        </w:rPr>
        <w:t>to be signed</w:t>
      </w:r>
      <w:r w:rsidR="007A2036" w:rsidRPr="00DC02E6">
        <w:rPr>
          <w:rFonts w:ascii="Arial" w:hAnsi="Arial" w:cs="Arial"/>
        </w:rPr>
        <w:t xml:space="preserve"> before accepting</w:t>
      </w:r>
      <w:r w:rsidR="00F8582A" w:rsidRPr="00DC02E6">
        <w:rPr>
          <w:rFonts w:ascii="Arial" w:hAnsi="Arial" w:cs="Arial"/>
        </w:rPr>
        <w:t xml:space="preserve"> or releasing samples/specimens)</w:t>
      </w:r>
      <w:r w:rsidR="00A661FC" w:rsidRPr="00DC02E6">
        <w:rPr>
          <w:rFonts w:ascii="Arial" w:hAnsi="Arial" w:cs="Arial"/>
        </w:rPr>
        <w:t>.</w:t>
      </w:r>
    </w:p>
    <w:p w14:paraId="57DEA30D" w14:textId="77777777" w:rsidR="007A2036" w:rsidRPr="00DC02E6" w:rsidRDefault="007A2036" w:rsidP="007A2036">
      <w:pPr>
        <w:spacing w:line="276" w:lineRule="auto"/>
        <w:rPr>
          <w:rFonts w:ascii="Arial" w:hAnsi="Arial" w:cs="Arial"/>
        </w:rPr>
      </w:pPr>
    </w:p>
    <w:p w14:paraId="34DC9ED5" w14:textId="0669A002" w:rsidR="00B763D0" w:rsidRPr="00DC02E6" w:rsidRDefault="00B763D0" w:rsidP="00D27848">
      <w:pPr>
        <w:spacing w:line="276" w:lineRule="auto"/>
        <w:outlineLvl w:val="0"/>
        <w:rPr>
          <w:rFonts w:ascii="Arial" w:hAnsi="Arial" w:cs="Arial"/>
        </w:rPr>
      </w:pPr>
      <w:r w:rsidRPr="00DC02E6">
        <w:rPr>
          <w:rFonts w:ascii="Arial" w:hAnsi="Arial" w:cs="Arial"/>
        </w:rPr>
        <w:tab/>
      </w:r>
      <w:r w:rsidR="00A661FC" w:rsidRPr="00DC02E6">
        <w:rPr>
          <w:rFonts w:ascii="Arial" w:hAnsi="Arial" w:cs="Arial"/>
        </w:rPr>
        <w:t>Describe the d</w:t>
      </w:r>
      <w:r w:rsidR="00516098" w:rsidRPr="00DC02E6">
        <w:rPr>
          <w:rFonts w:ascii="Arial" w:hAnsi="Arial" w:cs="Arial"/>
        </w:rPr>
        <w:t xml:space="preserve">ocument Retention </w:t>
      </w:r>
      <w:r w:rsidR="00A661FC" w:rsidRPr="00DC02E6">
        <w:rPr>
          <w:rFonts w:ascii="Arial" w:hAnsi="Arial" w:cs="Arial"/>
        </w:rPr>
        <w:t>Policy.</w:t>
      </w:r>
    </w:p>
    <w:p w14:paraId="4194D985" w14:textId="77777777" w:rsidR="00A661FC" w:rsidRPr="00DC02E6" w:rsidRDefault="00A661FC" w:rsidP="00D27848">
      <w:pPr>
        <w:spacing w:line="276" w:lineRule="auto"/>
        <w:outlineLvl w:val="0"/>
        <w:rPr>
          <w:rFonts w:ascii="Arial" w:hAnsi="Arial" w:cs="Arial"/>
        </w:rPr>
      </w:pPr>
    </w:p>
    <w:p w14:paraId="13220750" w14:textId="055C5F5F" w:rsidR="007A2036" w:rsidRPr="00DC02E6" w:rsidRDefault="00E23DB4" w:rsidP="00B763D0">
      <w:pPr>
        <w:spacing w:line="276" w:lineRule="auto"/>
        <w:ind w:left="720"/>
        <w:rPr>
          <w:rFonts w:ascii="Arial" w:hAnsi="Arial" w:cs="Arial"/>
        </w:rPr>
      </w:pPr>
      <w:r w:rsidRPr="00DC02E6">
        <w:rPr>
          <w:rFonts w:ascii="Arial" w:hAnsi="Arial" w:cs="Arial"/>
        </w:rPr>
        <w:t xml:space="preserve">Describe </w:t>
      </w:r>
      <w:r w:rsidR="007A2036" w:rsidRPr="00DC02E6">
        <w:rPr>
          <w:rFonts w:ascii="Arial" w:hAnsi="Arial" w:cs="Arial"/>
        </w:rPr>
        <w:t>the registry require</w:t>
      </w:r>
      <w:r w:rsidRPr="00DC02E6">
        <w:rPr>
          <w:rFonts w:ascii="Arial" w:hAnsi="Arial" w:cs="Arial"/>
        </w:rPr>
        <w:t xml:space="preserve">ment regarding inclusion of </w:t>
      </w:r>
      <w:r w:rsidR="007A2036" w:rsidRPr="00DC02E6">
        <w:rPr>
          <w:rFonts w:ascii="Arial" w:hAnsi="Arial" w:cs="Arial"/>
        </w:rPr>
        <w:t>th</w:t>
      </w:r>
      <w:r w:rsidRPr="00DC02E6">
        <w:rPr>
          <w:rFonts w:ascii="Arial" w:hAnsi="Arial" w:cs="Arial"/>
        </w:rPr>
        <w:t xml:space="preserve">e IRB approval documentation </w:t>
      </w:r>
      <w:r w:rsidR="007A2036" w:rsidRPr="00DC02E6">
        <w:rPr>
          <w:rFonts w:ascii="Arial" w:hAnsi="Arial" w:cs="Arial"/>
        </w:rPr>
        <w:t>when submitting a request to share or request specimens/data</w:t>
      </w:r>
      <w:r w:rsidR="00D27848" w:rsidRPr="00DC02E6">
        <w:rPr>
          <w:rFonts w:ascii="Arial" w:hAnsi="Arial" w:cs="Arial"/>
        </w:rPr>
        <w:t>.</w:t>
      </w:r>
    </w:p>
    <w:p w14:paraId="1B7F41FC" w14:textId="77777777" w:rsidR="007A2036" w:rsidRPr="00DC02E6" w:rsidRDefault="007A2036" w:rsidP="00B763D0">
      <w:pPr>
        <w:spacing w:line="276" w:lineRule="auto"/>
        <w:ind w:left="720"/>
        <w:rPr>
          <w:rFonts w:ascii="Arial" w:hAnsi="Arial" w:cs="Arial"/>
        </w:rPr>
      </w:pPr>
    </w:p>
    <w:p w14:paraId="7C1323AE" w14:textId="3F133120" w:rsidR="007A2036" w:rsidRPr="00DC02E6" w:rsidRDefault="00516098" w:rsidP="00B763D0">
      <w:pPr>
        <w:spacing w:line="276" w:lineRule="auto"/>
        <w:ind w:left="720"/>
        <w:rPr>
          <w:rFonts w:ascii="Arial" w:hAnsi="Arial" w:cs="Arial"/>
        </w:rPr>
      </w:pPr>
      <w:r w:rsidRPr="00DC02E6">
        <w:rPr>
          <w:rFonts w:ascii="Arial" w:hAnsi="Arial" w:cs="Arial"/>
        </w:rPr>
        <w:t xml:space="preserve">Describe whether the registry accepts specimens/data when the subjects </w:t>
      </w:r>
      <w:r w:rsidR="00A661FC" w:rsidRPr="00DC02E6">
        <w:rPr>
          <w:rFonts w:ascii="Arial" w:hAnsi="Arial" w:cs="Arial"/>
        </w:rPr>
        <w:t xml:space="preserve">have </w:t>
      </w:r>
      <w:r w:rsidRPr="00DC02E6">
        <w:rPr>
          <w:rFonts w:ascii="Arial" w:hAnsi="Arial" w:cs="Arial"/>
        </w:rPr>
        <w:t xml:space="preserve">requested notification of information learned from their specimens/data.  </w:t>
      </w:r>
      <w:r w:rsidR="007A2036" w:rsidRPr="00DC02E6">
        <w:rPr>
          <w:rFonts w:ascii="Arial" w:hAnsi="Arial" w:cs="Arial"/>
        </w:rPr>
        <w:t>I</w:t>
      </w:r>
      <w:r w:rsidR="00BD496E" w:rsidRPr="00DC02E6">
        <w:rPr>
          <w:rFonts w:ascii="Arial" w:hAnsi="Arial" w:cs="Arial"/>
        </w:rPr>
        <w:t>f so, describe the registry resources and a plan</w:t>
      </w:r>
      <w:r w:rsidR="00A661FC" w:rsidRPr="00DC02E6">
        <w:rPr>
          <w:rFonts w:ascii="Arial" w:hAnsi="Arial" w:cs="Arial"/>
        </w:rPr>
        <w:t xml:space="preserve"> to fulfill that request</w:t>
      </w:r>
      <w:r w:rsidR="00BD496E" w:rsidRPr="00DC02E6">
        <w:rPr>
          <w:rFonts w:ascii="Arial" w:hAnsi="Arial" w:cs="Arial"/>
        </w:rPr>
        <w:t>.</w:t>
      </w:r>
    </w:p>
    <w:p w14:paraId="054CC0D4" w14:textId="77777777" w:rsidR="007A2036" w:rsidRPr="00DC02E6" w:rsidRDefault="007A2036" w:rsidP="007A2036">
      <w:pPr>
        <w:spacing w:line="276" w:lineRule="auto"/>
        <w:rPr>
          <w:rFonts w:ascii="Arial" w:hAnsi="Arial" w:cs="Arial"/>
        </w:rPr>
      </w:pPr>
    </w:p>
    <w:p w14:paraId="6C8E26CE" w14:textId="4FA8AC60" w:rsidR="007A2036" w:rsidRPr="00DC02E6" w:rsidRDefault="00A661FC" w:rsidP="00D27848">
      <w:pPr>
        <w:spacing w:line="276" w:lineRule="auto"/>
        <w:ind w:left="720"/>
        <w:outlineLvl w:val="0"/>
        <w:rPr>
          <w:rFonts w:ascii="Arial" w:hAnsi="Arial" w:cs="Arial"/>
        </w:rPr>
      </w:pPr>
      <w:r w:rsidRPr="00DC02E6">
        <w:rPr>
          <w:rFonts w:ascii="Arial" w:hAnsi="Arial" w:cs="Arial"/>
        </w:rPr>
        <w:t>Include a p</w:t>
      </w:r>
      <w:r w:rsidR="00F8582A" w:rsidRPr="00DC02E6">
        <w:rPr>
          <w:rFonts w:ascii="Arial" w:hAnsi="Arial" w:cs="Arial"/>
        </w:rPr>
        <w:t xml:space="preserve">olicy </w:t>
      </w:r>
      <w:r w:rsidR="007A2036" w:rsidRPr="00DC02E6">
        <w:rPr>
          <w:rFonts w:ascii="Arial" w:hAnsi="Arial" w:cs="Arial"/>
        </w:rPr>
        <w:t>that describes how registry documentation will</w:t>
      </w:r>
      <w:r w:rsidR="00F8582A" w:rsidRPr="00DC02E6">
        <w:rPr>
          <w:rFonts w:ascii="Arial" w:hAnsi="Arial" w:cs="Arial"/>
        </w:rPr>
        <w:t xml:space="preserve"> be maintained and for how long</w:t>
      </w:r>
      <w:r w:rsidR="00003832" w:rsidRPr="00DC02E6">
        <w:rPr>
          <w:rFonts w:ascii="Arial" w:hAnsi="Arial" w:cs="Arial"/>
        </w:rPr>
        <w:t>.</w:t>
      </w:r>
    </w:p>
    <w:p w14:paraId="2473A9F8" w14:textId="77777777" w:rsidR="007A2036" w:rsidRPr="00DC02E6" w:rsidRDefault="007A2036" w:rsidP="00B763D0">
      <w:pPr>
        <w:spacing w:line="276" w:lineRule="auto"/>
        <w:ind w:left="720"/>
        <w:rPr>
          <w:rFonts w:ascii="Arial" w:hAnsi="Arial" w:cs="Arial"/>
        </w:rPr>
      </w:pPr>
    </w:p>
    <w:p w14:paraId="044C4FC3" w14:textId="14E9C17C" w:rsidR="007A2036" w:rsidRPr="00DC02E6" w:rsidRDefault="00F8582A" w:rsidP="00D27848">
      <w:pPr>
        <w:spacing w:line="276" w:lineRule="auto"/>
        <w:ind w:left="720"/>
        <w:outlineLvl w:val="0"/>
        <w:rPr>
          <w:rFonts w:ascii="Arial" w:hAnsi="Arial" w:cs="Arial"/>
        </w:rPr>
      </w:pPr>
      <w:r w:rsidRPr="00DC02E6">
        <w:rPr>
          <w:rFonts w:ascii="Arial" w:hAnsi="Arial" w:cs="Arial"/>
        </w:rPr>
        <w:t xml:space="preserve">Describe </w:t>
      </w:r>
      <w:r w:rsidR="00A661FC" w:rsidRPr="00DC02E6">
        <w:rPr>
          <w:rFonts w:ascii="Arial" w:hAnsi="Arial" w:cs="Arial"/>
        </w:rPr>
        <w:t xml:space="preserve">the </w:t>
      </w:r>
      <w:r w:rsidR="007A2036" w:rsidRPr="00DC02E6">
        <w:rPr>
          <w:rFonts w:ascii="Arial" w:hAnsi="Arial" w:cs="Arial"/>
        </w:rPr>
        <w:t>process for tracking withdrawal requests and</w:t>
      </w:r>
      <w:r w:rsidRPr="00DC02E6">
        <w:rPr>
          <w:rFonts w:ascii="Arial" w:hAnsi="Arial" w:cs="Arial"/>
        </w:rPr>
        <w:t xml:space="preserve"> noting when they are completed.</w:t>
      </w:r>
    </w:p>
    <w:p w14:paraId="7E9C95F2" w14:textId="77777777" w:rsidR="007A2036" w:rsidRPr="00DC02E6" w:rsidRDefault="007A2036" w:rsidP="00B763D0">
      <w:pPr>
        <w:spacing w:line="276" w:lineRule="auto"/>
        <w:ind w:left="720"/>
        <w:rPr>
          <w:rFonts w:ascii="Arial" w:hAnsi="Arial" w:cs="Arial"/>
        </w:rPr>
      </w:pPr>
    </w:p>
    <w:p w14:paraId="58316843" w14:textId="0318ABEE" w:rsidR="007A2036" w:rsidRPr="00DC02E6" w:rsidRDefault="00F8582A" w:rsidP="00B763D0">
      <w:pPr>
        <w:spacing w:line="276" w:lineRule="auto"/>
        <w:ind w:left="720"/>
        <w:rPr>
          <w:rFonts w:ascii="Arial" w:hAnsi="Arial" w:cs="Arial"/>
        </w:rPr>
      </w:pPr>
      <w:r w:rsidRPr="00DC02E6">
        <w:rPr>
          <w:rFonts w:ascii="Arial" w:hAnsi="Arial" w:cs="Arial"/>
        </w:rPr>
        <w:t>Describe the p</w:t>
      </w:r>
      <w:r w:rsidR="007A2036" w:rsidRPr="00DC02E6">
        <w:rPr>
          <w:rFonts w:ascii="Arial" w:hAnsi="Arial" w:cs="Arial"/>
        </w:rPr>
        <w:t>rocess for tracking subject’s specimens/data who do not give permission for</w:t>
      </w:r>
      <w:r w:rsidRPr="00DC02E6">
        <w:rPr>
          <w:rFonts w:ascii="Arial" w:hAnsi="Arial" w:cs="Arial"/>
        </w:rPr>
        <w:t xml:space="preserve"> any genetic testing to be done</w:t>
      </w:r>
      <w:r w:rsidR="00A661FC" w:rsidRPr="00DC02E6">
        <w:rPr>
          <w:rFonts w:ascii="Arial" w:hAnsi="Arial" w:cs="Arial"/>
        </w:rPr>
        <w:t>.</w:t>
      </w:r>
    </w:p>
    <w:p w14:paraId="7A79BC36" w14:textId="77777777" w:rsidR="007A2036" w:rsidRPr="00DC02E6" w:rsidRDefault="007A2036" w:rsidP="00B763D0">
      <w:pPr>
        <w:spacing w:line="276" w:lineRule="auto"/>
        <w:ind w:left="720"/>
        <w:rPr>
          <w:rFonts w:ascii="Arial" w:hAnsi="Arial" w:cs="Arial"/>
        </w:rPr>
      </w:pPr>
    </w:p>
    <w:p w14:paraId="2B3656B5" w14:textId="5967EDBF" w:rsidR="007A2036" w:rsidRPr="00DC02E6" w:rsidRDefault="00F8582A" w:rsidP="00D27848">
      <w:pPr>
        <w:spacing w:line="276" w:lineRule="auto"/>
        <w:ind w:left="720"/>
        <w:outlineLvl w:val="0"/>
        <w:rPr>
          <w:rFonts w:ascii="Arial" w:hAnsi="Arial" w:cs="Arial"/>
        </w:rPr>
      </w:pPr>
      <w:r w:rsidRPr="00DC02E6">
        <w:rPr>
          <w:rFonts w:ascii="Arial" w:hAnsi="Arial" w:cs="Arial"/>
        </w:rPr>
        <w:t>D</w:t>
      </w:r>
      <w:r w:rsidR="007A2036" w:rsidRPr="00DC02E6">
        <w:rPr>
          <w:rFonts w:ascii="Arial" w:hAnsi="Arial" w:cs="Arial"/>
        </w:rPr>
        <w:t xml:space="preserve">escribe how specimens/data will be tracked </w:t>
      </w:r>
      <w:r w:rsidRPr="00DC02E6">
        <w:rPr>
          <w:rFonts w:ascii="Arial" w:hAnsi="Arial" w:cs="Arial"/>
        </w:rPr>
        <w:t>and who is responsible for this</w:t>
      </w:r>
      <w:r w:rsidR="00A661FC" w:rsidRPr="00DC02E6">
        <w:rPr>
          <w:rFonts w:ascii="Arial" w:hAnsi="Arial" w:cs="Arial"/>
        </w:rPr>
        <w:t>.</w:t>
      </w:r>
    </w:p>
    <w:p w14:paraId="5EA93797" w14:textId="77777777" w:rsidR="007A2036" w:rsidRPr="00DC02E6" w:rsidRDefault="007A2036" w:rsidP="00B763D0">
      <w:pPr>
        <w:spacing w:line="276" w:lineRule="auto"/>
        <w:ind w:left="720"/>
        <w:rPr>
          <w:rFonts w:ascii="Arial" w:hAnsi="Arial" w:cs="Arial"/>
        </w:rPr>
      </w:pPr>
    </w:p>
    <w:p w14:paraId="1CC693E5" w14:textId="186D14C5" w:rsidR="007A2036" w:rsidRPr="00DC02E6" w:rsidRDefault="00F8582A" w:rsidP="00B763D0">
      <w:pPr>
        <w:spacing w:line="276" w:lineRule="auto"/>
        <w:ind w:left="720"/>
        <w:rPr>
          <w:rFonts w:ascii="Arial" w:hAnsi="Arial" w:cs="Arial"/>
        </w:rPr>
      </w:pPr>
      <w:r w:rsidRPr="00DC02E6">
        <w:rPr>
          <w:rFonts w:ascii="Arial" w:hAnsi="Arial" w:cs="Arial"/>
        </w:rPr>
        <w:t xml:space="preserve">Describe the </w:t>
      </w:r>
      <w:r w:rsidR="007A2036" w:rsidRPr="00DC02E6">
        <w:rPr>
          <w:rFonts w:ascii="Arial" w:hAnsi="Arial" w:cs="Arial"/>
        </w:rPr>
        <w:t xml:space="preserve">plan for requiring and maintaining committee approvals </w:t>
      </w:r>
      <w:r w:rsidR="00A661FC" w:rsidRPr="00DC02E6">
        <w:rPr>
          <w:rFonts w:ascii="Arial" w:hAnsi="Arial" w:cs="Arial"/>
        </w:rPr>
        <w:t>(vetting, IRB, biosafety, etc.)?  Include the approval documentation.</w:t>
      </w:r>
    </w:p>
    <w:p w14:paraId="09246B39" w14:textId="77777777" w:rsidR="007A2036" w:rsidRPr="00DC02E6" w:rsidRDefault="007A2036" w:rsidP="00B763D0">
      <w:pPr>
        <w:spacing w:line="276" w:lineRule="auto"/>
        <w:ind w:left="720"/>
        <w:rPr>
          <w:rFonts w:ascii="Arial" w:hAnsi="Arial" w:cs="Arial"/>
        </w:rPr>
      </w:pPr>
    </w:p>
    <w:p w14:paraId="55321191" w14:textId="420B58CE" w:rsidR="007A2036" w:rsidRPr="00DC02E6" w:rsidRDefault="00516098" w:rsidP="00516098">
      <w:pPr>
        <w:spacing w:line="276" w:lineRule="auto"/>
        <w:ind w:firstLine="720"/>
        <w:outlineLvl w:val="0"/>
        <w:rPr>
          <w:rFonts w:ascii="Arial" w:hAnsi="Arial" w:cs="Arial"/>
        </w:rPr>
      </w:pPr>
      <w:r w:rsidRPr="00DC02E6">
        <w:rPr>
          <w:rFonts w:ascii="Arial" w:hAnsi="Arial" w:cs="Arial"/>
        </w:rPr>
        <w:t>Ensure that the policy</w:t>
      </w:r>
      <w:r w:rsidR="007A2036" w:rsidRPr="00DC02E6">
        <w:rPr>
          <w:rFonts w:ascii="Arial" w:hAnsi="Arial" w:cs="Arial"/>
        </w:rPr>
        <w:t xml:space="preserve"> discuss</w:t>
      </w:r>
      <w:r w:rsidRPr="00DC02E6">
        <w:rPr>
          <w:rFonts w:ascii="Arial" w:hAnsi="Arial" w:cs="Arial"/>
        </w:rPr>
        <w:t>es</w:t>
      </w:r>
      <w:r w:rsidR="007A2036" w:rsidRPr="00DC02E6">
        <w:rPr>
          <w:rFonts w:ascii="Arial" w:hAnsi="Arial" w:cs="Arial"/>
        </w:rPr>
        <w:t xml:space="preserve"> data access/sharing agreements</w:t>
      </w:r>
      <w:r w:rsidR="00D27848" w:rsidRPr="00DC02E6">
        <w:rPr>
          <w:rFonts w:ascii="Arial" w:hAnsi="Arial" w:cs="Arial"/>
        </w:rPr>
        <w:t>.</w:t>
      </w:r>
    </w:p>
    <w:p w14:paraId="7CD8D9CA" w14:textId="77777777" w:rsidR="007A2036" w:rsidRPr="00DC02E6" w:rsidRDefault="007A2036" w:rsidP="00B763D0">
      <w:pPr>
        <w:spacing w:line="276" w:lineRule="auto"/>
        <w:ind w:left="720"/>
        <w:rPr>
          <w:rFonts w:ascii="Arial" w:hAnsi="Arial" w:cs="Arial"/>
        </w:rPr>
      </w:pPr>
    </w:p>
    <w:p w14:paraId="26280CBA" w14:textId="2689364A" w:rsidR="007A2036" w:rsidRPr="00DC02E6" w:rsidRDefault="00003832" w:rsidP="00B763D0">
      <w:pPr>
        <w:spacing w:line="276" w:lineRule="auto"/>
        <w:ind w:left="720"/>
        <w:rPr>
          <w:rFonts w:ascii="Arial" w:hAnsi="Arial" w:cs="Arial"/>
        </w:rPr>
      </w:pPr>
      <w:r w:rsidRPr="00DC02E6">
        <w:rPr>
          <w:rFonts w:ascii="Arial" w:hAnsi="Arial" w:cs="Arial"/>
        </w:rPr>
        <w:t>Does</w:t>
      </w:r>
      <w:r w:rsidR="007A2036" w:rsidRPr="00DC02E6">
        <w:rPr>
          <w:rFonts w:ascii="Arial" w:hAnsi="Arial" w:cs="Arial"/>
        </w:rPr>
        <w:t xml:space="preserve"> the registry/repository require copies of versions of ICFs under which the samples/data were collected</w:t>
      </w:r>
      <w:r w:rsidR="00245580" w:rsidRPr="00DC02E6">
        <w:rPr>
          <w:rFonts w:ascii="Arial" w:hAnsi="Arial" w:cs="Arial"/>
        </w:rPr>
        <w:t>?</w:t>
      </w:r>
      <w:r w:rsidR="007A2036" w:rsidRPr="00DC02E6">
        <w:rPr>
          <w:rFonts w:ascii="Arial" w:hAnsi="Arial" w:cs="Arial"/>
        </w:rPr>
        <w:t xml:space="preserve">  If so, are these ICFs stored and maintained in case a review is necessary</w:t>
      </w:r>
      <w:r w:rsidR="00245580" w:rsidRPr="00DC02E6">
        <w:rPr>
          <w:rFonts w:ascii="Arial" w:hAnsi="Arial" w:cs="Arial"/>
        </w:rPr>
        <w:t>?</w:t>
      </w:r>
    </w:p>
    <w:p w14:paraId="697CF63D" w14:textId="77777777" w:rsidR="007A2036" w:rsidRPr="00DC02E6" w:rsidRDefault="007A2036" w:rsidP="00B763D0">
      <w:pPr>
        <w:spacing w:line="276" w:lineRule="auto"/>
        <w:ind w:left="720"/>
        <w:rPr>
          <w:rFonts w:ascii="Arial" w:hAnsi="Arial" w:cs="Arial"/>
        </w:rPr>
      </w:pPr>
    </w:p>
    <w:p w14:paraId="79FF649D" w14:textId="1A4EBAFB" w:rsidR="007A2036" w:rsidRPr="00DC02E6" w:rsidRDefault="007A2036" w:rsidP="00D27848">
      <w:pPr>
        <w:spacing w:line="276" w:lineRule="auto"/>
        <w:ind w:left="720"/>
        <w:outlineLvl w:val="0"/>
        <w:rPr>
          <w:rFonts w:ascii="Arial" w:hAnsi="Arial" w:cs="Arial"/>
        </w:rPr>
      </w:pPr>
      <w:r w:rsidRPr="00DC02E6">
        <w:rPr>
          <w:rFonts w:ascii="Arial" w:hAnsi="Arial" w:cs="Arial"/>
        </w:rPr>
        <w:t>Do the SOPs adequately address security and oversight for the registry</w:t>
      </w:r>
      <w:r w:rsidR="00A661FC" w:rsidRPr="00DC02E6">
        <w:rPr>
          <w:rFonts w:ascii="Arial" w:hAnsi="Arial" w:cs="Arial"/>
        </w:rPr>
        <w:t>?</w:t>
      </w:r>
    </w:p>
    <w:p w14:paraId="55C3CECC" w14:textId="77777777" w:rsidR="007A2036" w:rsidRPr="00DC02E6" w:rsidRDefault="007A2036" w:rsidP="007A2036">
      <w:pPr>
        <w:spacing w:line="276" w:lineRule="auto"/>
        <w:rPr>
          <w:rFonts w:ascii="Arial" w:hAnsi="Arial" w:cs="Arial"/>
        </w:rPr>
      </w:pPr>
    </w:p>
    <w:p w14:paraId="64A19B8D" w14:textId="77777777" w:rsidR="006A1835" w:rsidRPr="00DC02E6" w:rsidRDefault="006A1835">
      <w:pPr>
        <w:rPr>
          <w:rFonts w:ascii="Arial" w:hAnsi="Arial" w:cs="Arial"/>
          <w:b/>
        </w:rPr>
      </w:pPr>
      <w:r w:rsidRPr="00DC02E6">
        <w:rPr>
          <w:rFonts w:ascii="Arial" w:hAnsi="Arial" w:cs="Arial"/>
          <w:b/>
        </w:rPr>
        <w:br w:type="page"/>
      </w:r>
    </w:p>
    <w:p w14:paraId="53E15A60" w14:textId="28767CE1" w:rsidR="007A2036" w:rsidRPr="00DC02E6" w:rsidRDefault="007A2036" w:rsidP="00D27848">
      <w:pPr>
        <w:spacing w:line="276" w:lineRule="auto"/>
        <w:outlineLvl w:val="0"/>
        <w:rPr>
          <w:rFonts w:ascii="Arial" w:hAnsi="Arial" w:cs="Arial"/>
          <w:b/>
        </w:rPr>
      </w:pPr>
      <w:r w:rsidRPr="00DC02E6">
        <w:rPr>
          <w:rFonts w:ascii="Arial" w:hAnsi="Arial" w:cs="Arial"/>
          <w:b/>
        </w:rPr>
        <w:t>Vetting</w:t>
      </w:r>
    </w:p>
    <w:p w14:paraId="1A327BEB" w14:textId="4F988C2B" w:rsidR="00B763D0" w:rsidRPr="00DC02E6" w:rsidRDefault="00A661FC" w:rsidP="00A661FC">
      <w:pPr>
        <w:spacing w:line="276" w:lineRule="auto"/>
        <w:ind w:firstLine="720"/>
        <w:rPr>
          <w:rFonts w:ascii="Arial" w:hAnsi="Arial" w:cs="Arial"/>
        </w:rPr>
      </w:pPr>
      <w:r w:rsidRPr="00DC02E6">
        <w:rPr>
          <w:rFonts w:ascii="Arial" w:hAnsi="Arial" w:cs="Arial"/>
        </w:rPr>
        <w:t>Include</w:t>
      </w:r>
      <w:r w:rsidR="00B763D0" w:rsidRPr="00DC02E6">
        <w:rPr>
          <w:rFonts w:ascii="Arial" w:hAnsi="Arial" w:cs="Arial"/>
        </w:rPr>
        <w:t>:</w:t>
      </w:r>
    </w:p>
    <w:p w14:paraId="0754EECB" w14:textId="08AE114C" w:rsidR="007A2036" w:rsidRPr="00DC02E6" w:rsidRDefault="00A661FC" w:rsidP="00B763D0">
      <w:pPr>
        <w:spacing w:line="276" w:lineRule="auto"/>
        <w:ind w:left="720"/>
        <w:rPr>
          <w:rFonts w:ascii="Arial" w:hAnsi="Arial" w:cs="Arial"/>
        </w:rPr>
      </w:pPr>
      <w:r w:rsidRPr="00DC02E6">
        <w:rPr>
          <w:rFonts w:ascii="Arial" w:hAnsi="Arial" w:cs="Arial"/>
        </w:rPr>
        <w:t>A d</w:t>
      </w:r>
      <w:r w:rsidR="00D61314" w:rsidRPr="00DC02E6">
        <w:rPr>
          <w:rFonts w:ascii="Arial" w:hAnsi="Arial" w:cs="Arial"/>
        </w:rPr>
        <w:t xml:space="preserve">escription of </w:t>
      </w:r>
      <w:r w:rsidRPr="00DC02E6">
        <w:rPr>
          <w:rFonts w:ascii="Arial" w:hAnsi="Arial" w:cs="Arial"/>
        </w:rPr>
        <w:t xml:space="preserve">the </w:t>
      </w:r>
      <w:r w:rsidR="00D61314" w:rsidRPr="00DC02E6">
        <w:rPr>
          <w:rFonts w:ascii="Arial" w:hAnsi="Arial" w:cs="Arial"/>
        </w:rPr>
        <w:t xml:space="preserve">process for vetting </w:t>
      </w:r>
      <w:r w:rsidR="007A2036" w:rsidRPr="00DC02E6">
        <w:rPr>
          <w:rFonts w:ascii="Arial" w:hAnsi="Arial" w:cs="Arial"/>
        </w:rPr>
        <w:t>each request (incoming or o</w:t>
      </w:r>
      <w:r w:rsidR="00D61314" w:rsidRPr="00DC02E6">
        <w:rPr>
          <w:rFonts w:ascii="Arial" w:hAnsi="Arial" w:cs="Arial"/>
        </w:rPr>
        <w:t xml:space="preserve">utgoing specimens/data) </w:t>
      </w:r>
      <w:r w:rsidR="007A2036" w:rsidRPr="00DC02E6">
        <w:rPr>
          <w:rFonts w:ascii="Arial" w:hAnsi="Arial" w:cs="Arial"/>
        </w:rPr>
        <w:t>for scientific value</w:t>
      </w:r>
      <w:r w:rsidR="00D27848" w:rsidRPr="00DC02E6">
        <w:rPr>
          <w:rFonts w:ascii="Arial" w:hAnsi="Arial" w:cs="Arial"/>
        </w:rPr>
        <w:t>.</w:t>
      </w:r>
    </w:p>
    <w:p w14:paraId="60599405" w14:textId="77777777" w:rsidR="007A2036" w:rsidRPr="00DC02E6" w:rsidRDefault="007A2036" w:rsidP="007A2036">
      <w:pPr>
        <w:spacing w:line="276" w:lineRule="auto"/>
        <w:rPr>
          <w:rFonts w:ascii="Arial" w:hAnsi="Arial" w:cs="Arial"/>
        </w:rPr>
      </w:pPr>
    </w:p>
    <w:p w14:paraId="67907F72" w14:textId="2F374D9E" w:rsidR="007A2036" w:rsidRPr="00DC02E6" w:rsidRDefault="00D61314" w:rsidP="00B763D0">
      <w:pPr>
        <w:spacing w:line="276" w:lineRule="auto"/>
        <w:ind w:left="720"/>
        <w:rPr>
          <w:rFonts w:ascii="Arial" w:hAnsi="Arial" w:cs="Arial"/>
        </w:rPr>
      </w:pPr>
      <w:r w:rsidRPr="00DC02E6">
        <w:rPr>
          <w:rFonts w:ascii="Arial" w:hAnsi="Arial" w:cs="Arial"/>
        </w:rPr>
        <w:t xml:space="preserve">Describe </w:t>
      </w:r>
      <w:r w:rsidR="007A2036" w:rsidRPr="00DC02E6">
        <w:rPr>
          <w:rFonts w:ascii="Arial" w:hAnsi="Arial" w:cs="Arial"/>
        </w:rPr>
        <w:t xml:space="preserve">the “vetting committee’s” responsibilities, personnel, meeting </w:t>
      </w:r>
      <w:r w:rsidR="00003832" w:rsidRPr="00DC02E6">
        <w:rPr>
          <w:rFonts w:ascii="Arial" w:hAnsi="Arial" w:cs="Arial"/>
        </w:rPr>
        <w:t>frequency (and method)</w:t>
      </w:r>
      <w:r w:rsidR="00D27848" w:rsidRPr="00DC02E6">
        <w:rPr>
          <w:rFonts w:ascii="Arial" w:hAnsi="Arial" w:cs="Arial"/>
        </w:rPr>
        <w:t>.</w:t>
      </w:r>
      <w:r w:rsidR="007A2036" w:rsidRPr="00DC02E6">
        <w:rPr>
          <w:rFonts w:ascii="Arial" w:hAnsi="Arial" w:cs="Arial"/>
        </w:rPr>
        <w:t xml:space="preserve">  Personnel on the vetting committee should be updated as changes occur (similar to a research study). </w:t>
      </w:r>
    </w:p>
    <w:p w14:paraId="2D762D61" w14:textId="77777777" w:rsidR="007A2036" w:rsidRPr="00DC02E6" w:rsidRDefault="007A2036" w:rsidP="00B763D0">
      <w:pPr>
        <w:spacing w:line="276" w:lineRule="auto"/>
        <w:ind w:left="720"/>
        <w:rPr>
          <w:rFonts w:ascii="Arial" w:hAnsi="Arial" w:cs="Arial"/>
        </w:rPr>
      </w:pPr>
    </w:p>
    <w:p w14:paraId="6244EE32" w14:textId="009D55B8" w:rsidR="00F8582A" w:rsidRPr="00DC02E6" w:rsidRDefault="00D61314" w:rsidP="00F8582A">
      <w:pPr>
        <w:spacing w:line="276" w:lineRule="auto"/>
        <w:ind w:left="720"/>
        <w:rPr>
          <w:rFonts w:ascii="Arial" w:hAnsi="Arial" w:cs="Arial"/>
        </w:rPr>
      </w:pPr>
      <w:r w:rsidRPr="00DC02E6">
        <w:rPr>
          <w:rFonts w:ascii="Arial" w:hAnsi="Arial" w:cs="Arial"/>
        </w:rPr>
        <w:t xml:space="preserve">Describe the policy </w:t>
      </w:r>
      <w:r w:rsidR="007A2036" w:rsidRPr="00DC02E6">
        <w:rPr>
          <w:rFonts w:ascii="Arial" w:hAnsi="Arial" w:cs="Arial"/>
        </w:rPr>
        <w:t>regarding the types of genetic analysis that might take place (scope) with genetic material</w:t>
      </w:r>
      <w:r w:rsidR="00D27848" w:rsidRPr="00DC02E6">
        <w:rPr>
          <w:rFonts w:ascii="Arial" w:hAnsi="Arial" w:cs="Arial"/>
        </w:rPr>
        <w:t>.</w:t>
      </w:r>
      <w:r w:rsidRPr="00DC02E6">
        <w:rPr>
          <w:rFonts w:ascii="Arial" w:hAnsi="Arial" w:cs="Arial"/>
        </w:rPr>
        <w:t xml:space="preserve"> </w:t>
      </w:r>
    </w:p>
    <w:p w14:paraId="17B7071C" w14:textId="77777777" w:rsidR="00F8582A" w:rsidRPr="00DC02E6" w:rsidRDefault="00F8582A" w:rsidP="00F8582A">
      <w:pPr>
        <w:spacing w:line="276" w:lineRule="auto"/>
        <w:ind w:left="720"/>
        <w:rPr>
          <w:rFonts w:ascii="Arial" w:hAnsi="Arial" w:cs="Arial"/>
        </w:rPr>
      </w:pPr>
    </w:p>
    <w:p w14:paraId="393AC846" w14:textId="0972E48F" w:rsidR="007A2036" w:rsidRPr="00DC02E6" w:rsidRDefault="007A2036" w:rsidP="00D27848">
      <w:pPr>
        <w:spacing w:line="276" w:lineRule="auto"/>
        <w:outlineLvl w:val="0"/>
        <w:rPr>
          <w:rFonts w:ascii="Arial" w:hAnsi="Arial" w:cs="Arial"/>
        </w:rPr>
      </w:pPr>
      <w:r w:rsidRPr="00DC02E6">
        <w:rPr>
          <w:rFonts w:ascii="Arial" w:hAnsi="Arial" w:cs="Arial"/>
          <w:b/>
        </w:rPr>
        <w:t>Conflict of Interest</w:t>
      </w:r>
      <w:r w:rsidR="00F8582A" w:rsidRPr="00DC02E6">
        <w:rPr>
          <w:rFonts w:ascii="Arial" w:hAnsi="Arial" w:cs="Arial"/>
          <w:b/>
        </w:rPr>
        <w:t xml:space="preserve"> policy</w:t>
      </w:r>
    </w:p>
    <w:p w14:paraId="1F21E858" w14:textId="04ABF62C" w:rsidR="007A2036" w:rsidRPr="00DC02E6" w:rsidRDefault="00F8582A" w:rsidP="00D27848">
      <w:pPr>
        <w:spacing w:line="276" w:lineRule="auto"/>
        <w:ind w:firstLine="720"/>
        <w:outlineLvl w:val="0"/>
        <w:rPr>
          <w:rFonts w:ascii="Arial" w:hAnsi="Arial" w:cs="Arial"/>
        </w:rPr>
      </w:pPr>
      <w:r w:rsidRPr="00DC02E6">
        <w:rPr>
          <w:rFonts w:ascii="Arial" w:hAnsi="Arial" w:cs="Arial"/>
        </w:rPr>
        <w:t xml:space="preserve">Describe the </w:t>
      </w:r>
      <w:r w:rsidR="007A2036" w:rsidRPr="00DC02E6">
        <w:rPr>
          <w:rFonts w:ascii="Arial" w:hAnsi="Arial" w:cs="Arial"/>
        </w:rPr>
        <w:t>plan for managing/</w:t>
      </w:r>
      <w:r w:rsidRPr="00DC02E6">
        <w:rPr>
          <w:rFonts w:ascii="Arial" w:hAnsi="Arial" w:cs="Arial"/>
        </w:rPr>
        <w:t>disclosing Conflict of Interest</w:t>
      </w:r>
      <w:r w:rsidR="00EF37E5" w:rsidRPr="00DC02E6">
        <w:rPr>
          <w:rFonts w:ascii="Arial" w:hAnsi="Arial" w:cs="Arial"/>
        </w:rPr>
        <w:t>.</w:t>
      </w:r>
    </w:p>
    <w:p w14:paraId="72DB334F" w14:textId="77777777" w:rsidR="007A2036" w:rsidRPr="00DC02E6" w:rsidRDefault="007A2036" w:rsidP="007A2036">
      <w:pPr>
        <w:spacing w:line="276" w:lineRule="auto"/>
        <w:rPr>
          <w:rFonts w:ascii="Arial" w:hAnsi="Arial" w:cs="Arial"/>
        </w:rPr>
      </w:pPr>
    </w:p>
    <w:p w14:paraId="5E4C5881" w14:textId="77777777" w:rsidR="007A2036" w:rsidRPr="00DC02E6" w:rsidRDefault="007A2036" w:rsidP="00D27848">
      <w:pPr>
        <w:spacing w:line="276" w:lineRule="auto"/>
        <w:outlineLvl w:val="0"/>
        <w:rPr>
          <w:rFonts w:ascii="Arial" w:hAnsi="Arial" w:cs="Arial"/>
          <w:b/>
        </w:rPr>
      </w:pPr>
      <w:r w:rsidRPr="00DC02E6">
        <w:rPr>
          <w:rFonts w:ascii="Arial" w:hAnsi="Arial" w:cs="Arial"/>
          <w:b/>
        </w:rPr>
        <w:t>Personnel</w:t>
      </w:r>
    </w:p>
    <w:p w14:paraId="31EC41FA" w14:textId="3CFD1512" w:rsidR="007A2036" w:rsidRPr="00DC02E6" w:rsidRDefault="00003832" w:rsidP="00F8582A">
      <w:pPr>
        <w:spacing w:line="276" w:lineRule="auto"/>
        <w:ind w:left="720"/>
        <w:rPr>
          <w:rFonts w:ascii="Arial" w:hAnsi="Arial" w:cs="Arial"/>
        </w:rPr>
      </w:pPr>
      <w:r w:rsidRPr="00DC02E6">
        <w:rPr>
          <w:rFonts w:ascii="Arial" w:hAnsi="Arial" w:cs="Arial"/>
        </w:rPr>
        <w:t>Describe the policy governing</w:t>
      </w:r>
      <w:r w:rsidR="007A2036" w:rsidRPr="00DC02E6">
        <w:rPr>
          <w:rFonts w:ascii="Arial" w:hAnsi="Arial" w:cs="Arial"/>
        </w:rPr>
        <w:t xml:space="preserve"> personnel management such as hiring, training, supervising, and terminating re</w:t>
      </w:r>
      <w:r w:rsidR="00F8582A" w:rsidRPr="00DC02E6">
        <w:rPr>
          <w:rFonts w:ascii="Arial" w:hAnsi="Arial" w:cs="Arial"/>
        </w:rPr>
        <w:t>gistry personnel</w:t>
      </w:r>
      <w:r w:rsidR="00EF37E5" w:rsidRPr="00DC02E6">
        <w:rPr>
          <w:rFonts w:ascii="Arial" w:hAnsi="Arial" w:cs="Arial"/>
        </w:rPr>
        <w:t>.</w:t>
      </w:r>
    </w:p>
    <w:p w14:paraId="4FABE9FD" w14:textId="77777777" w:rsidR="007A2036" w:rsidRPr="00DC02E6" w:rsidRDefault="007A2036" w:rsidP="007A2036">
      <w:pPr>
        <w:spacing w:line="276" w:lineRule="auto"/>
        <w:rPr>
          <w:rFonts w:ascii="Arial" w:hAnsi="Arial" w:cs="Arial"/>
        </w:rPr>
      </w:pPr>
    </w:p>
    <w:p w14:paraId="113C6468" w14:textId="77777777" w:rsidR="007A2036" w:rsidRPr="00DC02E6" w:rsidRDefault="007A2036" w:rsidP="00D27848">
      <w:pPr>
        <w:spacing w:line="276" w:lineRule="auto"/>
        <w:outlineLvl w:val="0"/>
        <w:rPr>
          <w:rFonts w:ascii="Arial" w:hAnsi="Arial" w:cs="Arial"/>
          <w:b/>
        </w:rPr>
      </w:pPr>
      <w:r w:rsidRPr="00DC02E6">
        <w:rPr>
          <w:rFonts w:ascii="Arial" w:hAnsi="Arial" w:cs="Arial"/>
          <w:b/>
        </w:rPr>
        <w:t>Legacy Planning</w:t>
      </w:r>
    </w:p>
    <w:p w14:paraId="54E4A6EC" w14:textId="4B54A983" w:rsidR="007A2036" w:rsidRPr="00DC02E6" w:rsidRDefault="00F8582A" w:rsidP="00F8582A">
      <w:pPr>
        <w:spacing w:line="276" w:lineRule="auto"/>
        <w:ind w:left="720"/>
        <w:rPr>
          <w:rFonts w:ascii="Arial" w:hAnsi="Arial" w:cs="Arial"/>
        </w:rPr>
      </w:pPr>
      <w:r w:rsidRPr="00DC02E6">
        <w:rPr>
          <w:rFonts w:ascii="Arial" w:hAnsi="Arial" w:cs="Arial"/>
        </w:rPr>
        <w:t>Describe the</w:t>
      </w:r>
      <w:r w:rsidR="007A2036" w:rsidRPr="00DC02E6">
        <w:rPr>
          <w:rFonts w:ascii="Arial" w:hAnsi="Arial" w:cs="Arial"/>
        </w:rPr>
        <w:t xml:space="preserve"> plan to address what will occur if the registry owner change</w:t>
      </w:r>
      <w:r w:rsidRPr="00DC02E6">
        <w:rPr>
          <w:rFonts w:ascii="Arial" w:hAnsi="Arial" w:cs="Arial"/>
        </w:rPr>
        <w:t>s or the registry is terminated</w:t>
      </w:r>
      <w:r w:rsidR="00EF37E5" w:rsidRPr="00DC02E6">
        <w:rPr>
          <w:rFonts w:ascii="Arial" w:hAnsi="Arial" w:cs="Arial"/>
        </w:rPr>
        <w:t>.</w:t>
      </w:r>
    </w:p>
    <w:p w14:paraId="62E48DF7" w14:textId="77777777" w:rsidR="007A2036" w:rsidRPr="00DC02E6" w:rsidRDefault="007A2036" w:rsidP="007A2036">
      <w:pPr>
        <w:spacing w:line="276" w:lineRule="auto"/>
        <w:rPr>
          <w:rFonts w:ascii="Arial" w:hAnsi="Arial" w:cs="Arial"/>
        </w:rPr>
      </w:pPr>
    </w:p>
    <w:p w14:paraId="75271B96" w14:textId="07B8D64B" w:rsidR="007A2036" w:rsidRPr="00DC02E6" w:rsidRDefault="00B34A72" w:rsidP="00AD0A32">
      <w:pPr>
        <w:rPr>
          <w:rFonts w:ascii="Arial" w:hAnsi="Arial" w:cs="Arial"/>
          <w:b/>
          <w:sz w:val="28"/>
          <w:szCs w:val="28"/>
        </w:rPr>
      </w:pPr>
      <w:r w:rsidRPr="00DC02E6">
        <w:rPr>
          <w:rFonts w:ascii="Arial" w:hAnsi="Arial" w:cs="Arial"/>
          <w:b/>
          <w:sz w:val="28"/>
          <w:szCs w:val="28"/>
          <w:u w:val="single"/>
        </w:rPr>
        <w:t>“</w:t>
      </w:r>
      <w:r w:rsidR="007A2036" w:rsidRPr="00DC02E6">
        <w:rPr>
          <w:rFonts w:ascii="Arial" w:hAnsi="Arial" w:cs="Arial"/>
          <w:b/>
          <w:sz w:val="28"/>
          <w:szCs w:val="28"/>
          <w:u w:val="single"/>
        </w:rPr>
        <w:t>Request Evaluation Criteria</w:t>
      </w:r>
      <w:r w:rsidRPr="00DC02E6">
        <w:rPr>
          <w:rFonts w:ascii="Arial" w:hAnsi="Arial" w:cs="Arial"/>
          <w:b/>
          <w:sz w:val="28"/>
          <w:szCs w:val="28"/>
          <w:u w:val="single"/>
        </w:rPr>
        <w:t>”</w:t>
      </w:r>
      <w:r w:rsidR="007A2036" w:rsidRPr="00DC02E6">
        <w:rPr>
          <w:rFonts w:ascii="Arial" w:hAnsi="Arial" w:cs="Arial"/>
          <w:b/>
          <w:sz w:val="28"/>
          <w:szCs w:val="28"/>
          <w:u w:val="single"/>
        </w:rPr>
        <w:t xml:space="preserve"> SOP</w:t>
      </w:r>
      <w:r w:rsidRPr="00DC02E6">
        <w:rPr>
          <w:rFonts w:ascii="Arial" w:hAnsi="Arial" w:cs="Arial"/>
          <w:b/>
          <w:sz w:val="28"/>
          <w:szCs w:val="28"/>
          <w:u w:val="single"/>
        </w:rPr>
        <w:t xml:space="preserve"> Tab</w:t>
      </w:r>
    </w:p>
    <w:p w14:paraId="26D96BEE" w14:textId="77777777" w:rsidR="006A1835" w:rsidRPr="00DC02E6" w:rsidRDefault="006A1835" w:rsidP="007A2036">
      <w:pPr>
        <w:spacing w:line="276" w:lineRule="auto"/>
        <w:rPr>
          <w:rFonts w:ascii="Arial" w:hAnsi="Arial" w:cs="Arial"/>
        </w:rPr>
      </w:pPr>
    </w:p>
    <w:p w14:paraId="785A480B" w14:textId="3F0193DF" w:rsidR="007A2036" w:rsidRPr="00DC02E6" w:rsidRDefault="007A2036" w:rsidP="007A2036">
      <w:pPr>
        <w:spacing w:line="276" w:lineRule="auto"/>
        <w:rPr>
          <w:rFonts w:ascii="Arial" w:hAnsi="Arial" w:cs="Arial"/>
        </w:rPr>
      </w:pPr>
      <w:r w:rsidRPr="00DC02E6">
        <w:rPr>
          <w:rFonts w:ascii="Arial" w:hAnsi="Arial" w:cs="Arial"/>
        </w:rPr>
        <w:t>The “v</w:t>
      </w:r>
      <w:r w:rsidR="00A661FC" w:rsidRPr="00DC02E6">
        <w:rPr>
          <w:rFonts w:ascii="Arial" w:hAnsi="Arial" w:cs="Arial"/>
        </w:rPr>
        <w:t>etting” committee should discuss</w:t>
      </w:r>
      <w:r w:rsidRPr="00DC02E6">
        <w:rPr>
          <w:rFonts w:ascii="Arial" w:hAnsi="Arial" w:cs="Arial"/>
        </w:rPr>
        <w:t xml:space="preserve"> </w:t>
      </w:r>
      <w:r w:rsidR="00A661FC" w:rsidRPr="00DC02E6">
        <w:rPr>
          <w:rFonts w:ascii="Arial" w:hAnsi="Arial" w:cs="Arial"/>
        </w:rPr>
        <w:t>these topics in their meeting</w:t>
      </w:r>
      <w:r w:rsidRPr="00DC02E6">
        <w:rPr>
          <w:rFonts w:ascii="Arial" w:hAnsi="Arial" w:cs="Arial"/>
        </w:rPr>
        <w:t xml:space="preserve"> related to releasing specimens</w:t>
      </w:r>
      <w:r w:rsidR="00344C76" w:rsidRPr="00DC02E6">
        <w:rPr>
          <w:rFonts w:ascii="Arial" w:hAnsi="Arial" w:cs="Arial"/>
        </w:rPr>
        <w:t xml:space="preserve"> (Answer these questions in the regulatory binder in order to be proactive and speed up approvals)</w:t>
      </w:r>
      <w:r w:rsidRPr="00DC02E6">
        <w:rPr>
          <w:rFonts w:ascii="Arial" w:hAnsi="Arial" w:cs="Arial"/>
        </w:rPr>
        <w:t>:</w:t>
      </w:r>
    </w:p>
    <w:p w14:paraId="3A8AC642" w14:textId="77777777" w:rsidR="007A2036" w:rsidRPr="00DC02E6" w:rsidRDefault="007A2036" w:rsidP="007A2036">
      <w:pPr>
        <w:spacing w:line="276" w:lineRule="auto"/>
        <w:rPr>
          <w:rFonts w:ascii="Arial" w:hAnsi="Arial" w:cs="Arial"/>
        </w:rPr>
      </w:pPr>
    </w:p>
    <w:p w14:paraId="78E499FB" w14:textId="77777777" w:rsidR="007A2036" w:rsidRPr="00DC02E6" w:rsidRDefault="007A2036" w:rsidP="00D27848">
      <w:pPr>
        <w:spacing w:line="276" w:lineRule="auto"/>
        <w:outlineLvl w:val="0"/>
        <w:rPr>
          <w:rFonts w:ascii="Arial" w:hAnsi="Arial" w:cs="Arial"/>
        </w:rPr>
      </w:pPr>
      <w:r w:rsidRPr="00DC02E6">
        <w:rPr>
          <w:rFonts w:ascii="Arial" w:hAnsi="Arial" w:cs="Arial"/>
        </w:rPr>
        <w:t>Biomarker and Assay Rationale</w:t>
      </w:r>
    </w:p>
    <w:p w14:paraId="74F42160" w14:textId="77777777" w:rsidR="007A2036" w:rsidRPr="00DC02E6" w:rsidRDefault="007A2036" w:rsidP="007A2036">
      <w:pPr>
        <w:spacing w:line="276" w:lineRule="auto"/>
        <w:ind w:left="720"/>
        <w:rPr>
          <w:rFonts w:ascii="Arial" w:hAnsi="Arial" w:cs="Arial"/>
        </w:rPr>
      </w:pPr>
      <w:r w:rsidRPr="00DC02E6">
        <w:rPr>
          <w:rFonts w:ascii="Arial" w:hAnsi="Arial" w:cs="Arial"/>
        </w:rPr>
        <w:t>Stability of the biomarker in current storage conditions</w:t>
      </w:r>
    </w:p>
    <w:p w14:paraId="54B14EFE" w14:textId="77777777" w:rsidR="007A2036" w:rsidRPr="00DC02E6" w:rsidRDefault="007A2036" w:rsidP="007A2036">
      <w:pPr>
        <w:spacing w:line="276" w:lineRule="auto"/>
        <w:ind w:left="720"/>
        <w:rPr>
          <w:rFonts w:ascii="Arial" w:hAnsi="Arial" w:cs="Arial"/>
        </w:rPr>
      </w:pPr>
      <w:r w:rsidRPr="00DC02E6">
        <w:rPr>
          <w:rFonts w:ascii="Arial" w:hAnsi="Arial" w:cs="Arial"/>
        </w:rPr>
        <w:t>Reproducibility of the assay</w:t>
      </w:r>
    </w:p>
    <w:p w14:paraId="31304E80" w14:textId="77777777" w:rsidR="007A2036" w:rsidRPr="00DC02E6" w:rsidRDefault="007A2036" w:rsidP="007A2036">
      <w:pPr>
        <w:spacing w:line="276" w:lineRule="auto"/>
        <w:ind w:left="720"/>
        <w:rPr>
          <w:rFonts w:ascii="Arial" w:hAnsi="Arial" w:cs="Arial"/>
        </w:rPr>
      </w:pPr>
      <w:r w:rsidRPr="00DC02E6">
        <w:rPr>
          <w:rFonts w:ascii="Arial" w:hAnsi="Arial" w:cs="Arial"/>
        </w:rPr>
        <w:t>Volume of sample required</w:t>
      </w:r>
    </w:p>
    <w:p w14:paraId="25405161" w14:textId="77777777" w:rsidR="007A2036" w:rsidRPr="00DC02E6" w:rsidRDefault="007A2036" w:rsidP="007A2036">
      <w:pPr>
        <w:spacing w:line="276" w:lineRule="auto"/>
        <w:ind w:left="720"/>
        <w:rPr>
          <w:rFonts w:ascii="Arial" w:hAnsi="Arial" w:cs="Arial"/>
        </w:rPr>
      </w:pPr>
      <w:r w:rsidRPr="00DC02E6">
        <w:rPr>
          <w:rFonts w:ascii="Arial" w:hAnsi="Arial" w:cs="Arial"/>
        </w:rPr>
        <w:t>Range of biomarker</w:t>
      </w:r>
    </w:p>
    <w:p w14:paraId="2F7EB7A7" w14:textId="77777777" w:rsidR="007A2036" w:rsidRPr="00DC02E6" w:rsidRDefault="007A2036" w:rsidP="007A2036">
      <w:pPr>
        <w:spacing w:line="276" w:lineRule="auto"/>
        <w:ind w:left="720"/>
        <w:rPr>
          <w:rFonts w:ascii="Arial" w:hAnsi="Arial" w:cs="Arial"/>
        </w:rPr>
      </w:pPr>
      <w:r w:rsidRPr="00DC02E6">
        <w:rPr>
          <w:rFonts w:ascii="Arial" w:hAnsi="Arial" w:cs="Arial"/>
        </w:rPr>
        <w:t>Test-retest reliability of the assay</w:t>
      </w:r>
    </w:p>
    <w:p w14:paraId="2B584B19" w14:textId="77777777" w:rsidR="007A2036" w:rsidRPr="00DC02E6" w:rsidRDefault="007A2036" w:rsidP="007A2036">
      <w:pPr>
        <w:spacing w:line="276" w:lineRule="auto"/>
        <w:ind w:left="720"/>
        <w:rPr>
          <w:rFonts w:ascii="Arial" w:hAnsi="Arial" w:cs="Arial"/>
        </w:rPr>
      </w:pPr>
      <w:r w:rsidRPr="00DC02E6">
        <w:rPr>
          <w:rFonts w:ascii="Arial" w:hAnsi="Arial" w:cs="Arial"/>
        </w:rPr>
        <w:t>Previous use of assay in human samples</w:t>
      </w:r>
    </w:p>
    <w:p w14:paraId="7545D838" w14:textId="77777777" w:rsidR="007A2036" w:rsidRPr="00DC02E6" w:rsidRDefault="007A2036" w:rsidP="007A2036">
      <w:pPr>
        <w:spacing w:line="276" w:lineRule="auto"/>
        <w:rPr>
          <w:rFonts w:ascii="Arial" w:hAnsi="Arial" w:cs="Arial"/>
        </w:rPr>
      </w:pPr>
    </w:p>
    <w:p w14:paraId="417C01F3" w14:textId="77777777" w:rsidR="00AD0A32" w:rsidRPr="00DC02E6" w:rsidRDefault="00AD0A32" w:rsidP="007A2036">
      <w:pPr>
        <w:spacing w:line="276" w:lineRule="auto"/>
        <w:rPr>
          <w:rFonts w:ascii="Arial" w:hAnsi="Arial" w:cs="Arial"/>
        </w:rPr>
      </w:pPr>
    </w:p>
    <w:p w14:paraId="1384C9E4" w14:textId="77777777" w:rsidR="007A2036" w:rsidRPr="00DC02E6" w:rsidRDefault="007A2036" w:rsidP="00D27848">
      <w:pPr>
        <w:spacing w:line="276" w:lineRule="auto"/>
        <w:outlineLvl w:val="0"/>
        <w:rPr>
          <w:rFonts w:ascii="Arial" w:hAnsi="Arial" w:cs="Arial"/>
        </w:rPr>
      </w:pPr>
      <w:r w:rsidRPr="00DC02E6">
        <w:rPr>
          <w:rFonts w:ascii="Arial" w:hAnsi="Arial" w:cs="Arial"/>
        </w:rPr>
        <w:t>Experimental Plan and Feasibility</w:t>
      </w:r>
    </w:p>
    <w:p w14:paraId="6841F8E2" w14:textId="7857E05D" w:rsidR="007A2036" w:rsidRPr="00DC02E6" w:rsidRDefault="007A2036" w:rsidP="007A2036">
      <w:pPr>
        <w:spacing w:line="276" w:lineRule="auto"/>
        <w:ind w:left="720"/>
        <w:rPr>
          <w:rFonts w:ascii="Arial" w:hAnsi="Arial" w:cs="Arial"/>
        </w:rPr>
      </w:pPr>
      <w:r w:rsidRPr="00DC02E6">
        <w:rPr>
          <w:rFonts w:ascii="Arial" w:hAnsi="Arial" w:cs="Arial"/>
        </w:rPr>
        <w:t>Has sufficient technical groundwork been performed to justify the use of this valuable material</w:t>
      </w:r>
      <w:r w:rsidR="00EF37E5" w:rsidRPr="00DC02E6">
        <w:rPr>
          <w:rFonts w:ascii="Arial" w:hAnsi="Arial" w:cs="Arial"/>
        </w:rPr>
        <w:t>?</w:t>
      </w:r>
    </w:p>
    <w:p w14:paraId="45F5D3C3" w14:textId="631866A4" w:rsidR="007A2036" w:rsidRPr="00DC02E6" w:rsidRDefault="007A2036" w:rsidP="007A2036">
      <w:pPr>
        <w:spacing w:line="276" w:lineRule="auto"/>
        <w:ind w:left="720"/>
        <w:rPr>
          <w:rFonts w:ascii="Arial" w:hAnsi="Arial" w:cs="Arial"/>
        </w:rPr>
      </w:pPr>
      <w:r w:rsidRPr="00DC02E6">
        <w:rPr>
          <w:rFonts w:ascii="Arial" w:hAnsi="Arial" w:cs="Arial"/>
        </w:rPr>
        <w:t xml:space="preserve">Are sample sizes justified based on power </w:t>
      </w:r>
      <w:r w:rsidR="00EF37E5" w:rsidRPr="00DC02E6">
        <w:rPr>
          <w:rFonts w:ascii="Arial" w:hAnsi="Arial" w:cs="Arial"/>
        </w:rPr>
        <w:t>analysis?</w:t>
      </w:r>
    </w:p>
    <w:p w14:paraId="02C9BBA2" w14:textId="77777777" w:rsidR="007A2036" w:rsidRPr="00DC02E6" w:rsidRDefault="007A2036" w:rsidP="007A2036">
      <w:pPr>
        <w:spacing w:line="276" w:lineRule="auto"/>
        <w:ind w:left="720"/>
        <w:rPr>
          <w:rFonts w:ascii="Arial" w:hAnsi="Arial" w:cs="Arial"/>
        </w:rPr>
      </w:pPr>
      <w:r w:rsidRPr="00DC02E6">
        <w:rPr>
          <w:rFonts w:ascii="Arial" w:hAnsi="Arial" w:cs="Arial"/>
        </w:rPr>
        <w:t>A data analysis plan incorporating analysis of the relevant aspects of the dataset should be discussed.</w:t>
      </w:r>
    </w:p>
    <w:p w14:paraId="102FD686" w14:textId="77777777" w:rsidR="007A2036" w:rsidRPr="00DC02E6" w:rsidRDefault="007A2036" w:rsidP="007A2036">
      <w:pPr>
        <w:spacing w:line="276" w:lineRule="auto"/>
        <w:rPr>
          <w:rFonts w:ascii="Arial" w:hAnsi="Arial" w:cs="Arial"/>
        </w:rPr>
      </w:pPr>
    </w:p>
    <w:p w14:paraId="16458DA7" w14:textId="77777777" w:rsidR="007A2036" w:rsidRPr="00DC02E6" w:rsidRDefault="007A2036" w:rsidP="00D27848">
      <w:pPr>
        <w:spacing w:line="276" w:lineRule="auto"/>
        <w:outlineLvl w:val="0"/>
        <w:rPr>
          <w:rFonts w:ascii="Arial" w:hAnsi="Arial" w:cs="Arial"/>
        </w:rPr>
      </w:pPr>
      <w:r w:rsidRPr="00DC02E6">
        <w:rPr>
          <w:rFonts w:ascii="Arial" w:hAnsi="Arial" w:cs="Arial"/>
        </w:rPr>
        <w:t>Collaborative Team and Environment</w:t>
      </w:r>
    </w:p>
    <w:p w14:paraId="05580847" w14:textId="6F0E4316" w:rsidR="007A2036" w:rsidRPr="00DC02E6" w:rsidRDefault="007A2036" w:rsidP="007A2036">
      <w:pPr>
        <w:spacing w:line="276" w:lineRule="auto"/>
        <w:ind w:left="720"/>
        <w:rPr>
          <w:rFonts w:ascii="Arial" w:hAnsi="Arial" w:cs="Arial"/>
        </w:rPr>
      </w:pPr>
      <w:r w:rsidRPr="00DC02E6">
        <w:rPr>
          <w:rFonts w:ascii="Arial" w:hAnsi="Arial" w:cs="Arial"/>
        </w:rPr>
        <w:t>Do the investigator and collaborators possess the appropriate expertise to carry out the proposed work</w:t>
      </w:r>
      <w:r w:rsidR="00EF37E5" w:rsidRPr="00DC02E6">
        <w:rPr>
          <w:rFonts w:ascii="Arial" w:hAnsi="Arial" w:cs="Arial"/>
        </w:rPr>
        <w:t>?</w:t>
      </w:r>
    </w:p>
    <w:p w14:paraId="1D423FA5" w14:textId="12C35D66" w:rsidR="007A2036" w:rsidRPr="00DC02E6" w:rsidRDefault="007A2036" w:rsidP="007A2036">
      <w:pPr>
        <w:spacing w:line="276" w:lineRule="auto"/>
        <w:ind w:left="720"/>
        <w:rPr>
          <w:rFonts w:ascii="Arial" w:hAnsi="Arial" w:cs="Arial"/>
        </w:rPr>
      </w:pPr>
      <w:r w:rsidRPr="00DC02E6">
        <w:rPr>
          <w:rFonts w:ascii="Arial" w:hAnsi="Arial" w:cs="Arial"/>
        </w:rPr>
        <w:t>Are key areas of expertise adequately supported as needed</w:t>
      </w:r>
      <w:r w:rsidR="00EF37E5" w:rsidRPr="00DC02E6">
        <w:rPr>
          <w:rFonts w:ascii="Arial" w:hAnsi="Arial" w:cs="Arial"/>
        </w:rPr>
        <w:t>?</w:t>
      </w:r>
    </w:p>
    <w:p w14:paraId="11906B18" w14:textId="76985A60" w:rsidR="007A2036" w:rsidRPr="00DC02E6" w:rsidRDefault="00516098" w:rsidP="007A2036">
      <w:pPr>
        <w:spacing w:line="276" w:lineRule="auto"/>
        <w:ind w:left="720"/>
        <w:rPr>
          <w:rFonts w:ascii="Arial" w:hAnsi="Arial" w:cs="Arial"/>
        </w:rPr>
      </w:pPr>
      <w:r w:rsidRPr="00DC02E6">
        <w:rPr>
          <w:rFonts w:ascii="Arial" w:hAnsi="Arial" w:cs="Arial"/>
        </w:rPr>
        <w:t>Describe the</w:t>
      </w:r>
      <w:r w:rsidR="007A2036" w:rsidRPr="00DC02E6">
        <w:rPr>
          <w:rFonts w:ascii="Arial" w:hAnsi="Arial" w:cs="Arial"/>
        </w:rPr>
        <w:t xml:space="preserve"> organization/institutional environment in which the work will be done contribute to the probability of success</w:t>
      </w:r>
      <w:r w:rsidR="00EF37E5" w:rsidRPr="00DC02E6">
        <w:rPr>
          <w:rFonts w:ascii="Arial" w:hAnsi="Arial" w:cs="Arial"/>
        </w:rPr>
        <w:t>?</w:t>
      </w:r>
    </w:p>
    <w:p w14:paraId="6C693C80" w14:textId="4263B669" w:rsidR="007A2036" w:rsidRPr="00DC02E6" w:rsidRDefault="007A2036" w:rsidP="007A2036">
      <w:pPr>
        <w:spacing w:line="276" w:lineRule="auto"/>
        <w:ind w:left="720"/>
        <w:rPr>
          <w:rFonts w:ascii="Arial" w:hAnsi="Arial" w:cs="Arial"/>
        </w:rPr>
      </w:pPr>
      <w:r w:rsidRPr="00DC02E6">
        <w:rPr>
          <w:rFonts w:ascii="Arial" w:hAnsi="Arial" w:cs="Arial"/>
        </w:rPr>
        <w:t xml:space="preserve">Are materials, </w:t>
      </w:r>
      <w:proofErr w:type="gramStart"/>
      <w:r w:rsidRPr="00DC02E6">
        <w:rPr>
          <w:rFonts w:ascii="Arial" w:hAnsi="Arial" w:cs="Arial"/>
        </w:rPr>
        <w:t>technologies</w:t>
      </w:r>
      <w:proofErr w:type="gramEnd"/>
      <w:r w:rsidRPr="00DC02E6">
        <w:rPr>
          <w:rFonts w:ascii="Arial" w:hAnsi="Arial" w:cs="Arial"/>
        </w:rPr>
        <w:t xml:space="preserve"> and additional support personnel available to ensure progress</w:t>
      </w:r>
      <w:r w:rsidR="00EF37E5" w:rsidRPr="00DC02E6">
        <w:rPr>
          <w:rFonts w:ascii="Arial" w:hAnsi="Arial" w:cs="Arial"/>
        </w:rPr>
        <w:t>?</w:t>
      </w:r>
      <w:r w:rsidRPr="00DC02E6">
        <w:rPr>
          <w:rFonts w:ascii="Arial" w:hAnsi="Arial" w:cs="Arial"/>
        </w:rPr>
        <w:t xml:space="preserve">  </w:t>
      </w:r>
    </w:p>
    <w:p w14:paraId="1C42F0F7" w14:textId="395507FD" w:rsidR="007A2036" w:rsidRPr="00DC02E6" w:rsidRDefault="007A2036" w:rsidP="007A2036">
      <w:pPr>
        <w:spacing w:line="276" w:lineRule="auto"/>
        <w:ind w:left="720"/>
        <w:rPr>
          <w:rFonts w:ascii="Arial" w:hAnsi="Arial" w:cs="Arial"/>
        </w:rPr>
      </w:pPr>
      <w:r w:rsidRPr="00DC02E6">
        <w:rPr>
          <w:rFonts w:ascii="Arial" w:hAnsi="Arial" w:cs="Arial"/>
        </w:rPr>
        <w:t>Do the proposed experiments take advantage of the unique features of the environment or employ useful collaborative arrangements</w:t>
      </w:r>
      <w:r w:rsidR="00EF37E5" w:rsidRPr="00DC02E6">
        <w:rPr>
          <w:rFonts w:ascii="Arial" w:hAnsi="Arial" w:cs="Arial"/>
        </w:rPr>
        <w:t>?</w:t>
      </w:r>
    </w:p>
    <w:p w14:paraId="4F22EDF3" w14:textId="0DAD78C0" w:rsidR="007A2036" w:rsidRPr="00DC02E6" w:rsidRDefault="007A2036" w:rsidP="007A2036">
      <w:pPr>
        <w:spacing w:line="276" w:lineRule="auto"/>
        <w:ind w:left="720"/>
        <w:rPr>
          <w:rFonts w:ascii="Arial" w:hAnsi="Arial" w:cs="Arial"/>
        </w:rPr>
      </w:pPr>
      <w:r w:rsidRPr="00DC02E6">
        <w:rPr>
          <w:rFonts w:ascii="Arial" w:hAnsi="Arial" w:cs="Arial"/>
        </w:rPr>
        <w:t xml:space="preserve">Is there evidence of institutional </w:t>
      </w:r>
      <w:r w:rsidR="00EF37E5" w:rsidRPr="00DC02E6">
        <w:rPr>
          <w:rFonts w:ascii="Arial" w:hAnsi="Arial" w:cs="Arial"/>
        </w:rPr>
        <w:t>support?</w:t>
      </w:r>
    </w:p>
    <w:p w14:paraId="0A0F624A" w14:textId="77777777" w:rsidR="007A2036" w:rsidRPr="00DC02E6" w:rsidRDefault="007A2036" w:rsidP="007A2036">
      <w:pPr>
        <w:spacing w:line="276" w:lineRule="auto"/>
        <w:rPr>
          <w:rFonts w:ascii="Arial" w:hAnsi="Arial" w:cs="Arial"/>
        </w:rPr>
      </w:pPr>
    </w:p>
    <w:p w14:paraId="0B3A70A6" w14:textId="6C0D224F" w:rsidR="007A2036" w:rsidRPr="00DC02E6" w:rsidRDefault="00344C76" w:rsidP="007A2036">
      <w:pPr>
        <w:spacing w:line="276" w:lineRule="auto"/>
        <w:rPr>
          <w:rFonts w:ascii="Arial" w:hAnsi="Arial" w:cs="Arial"/>
        </w:rPr>
      </w:pPr>
      <w:r w:rsidRPr="00DC02E6">
        <w:rPr>
          <w:rFonts w:ascii="Arial" w:hAnsi="Arial" w:cs="Arial"/>
        </w:rPr>
        <w:t>The vetting committee should discuss</w:t>
      </w:r>
      <w:r w:rsidR="007A2036" w:rsidRPr="00DC02E6">
        <w:rPr>
          <w:rFonts w:ascii="Arial" w:hAnsi="Arial" w:cs="Arial"/>
        </w:rPr>
        <w:t xml:space="preserve"> the number of samples in the entire repository related to the number of specimens being requested by a particular investigator.</w:t>
      </w:r>
      <w:r w:rsidRPr="00DC02E6">
        <w:rPr>
          <w:rFonts w:ascii="Arial" w:hAnsi="Arial" w:cs="Arial"/>
        </w:rPr>
        <w:t xml:space="preserve">  A decision on whether to release the samples should be based on </w:t>
      </w:r>
      <w:proofErr w:type="gramStart"/>
      <w:r w:rsidRPr="00DC02E6">
        <w:rPr>
          <w:rFonts w:ascii="Arial" w:hAnsi="Arial" w:cs="Arial"/>
        </w:rPr>
        <w:t>scientific</w:t>
      </w:r>
      <w:proofErr w:type="gramEnd"/>
      <w:r w:rsidRPr="00DC02E6">
        <w:rPr>
          <w:rFonts w:ascii="Arial" w:hAnsi="Arial" w:cs="Arial"/>
        </w:rPr>
        <w:t xml:space="preserve"> merit of the requester’s study.</w:t>
      </w:r>
    </w:p>
    <w:p w14:paraId="7835C9A3" w14:textId="77777777" w:rsidR="006A1835" w:rsidRPr="00DC02E6" w:rsidRDefault="006A1835" w:rsidP="00D27848">
      <w:pPr>
        <w:spacing w:line="276" w:lineRule="auto"/>
        <w:outlineLvl w:val="0"/>
        <w:rPr>
          <w:rFonts w:ascii="Arial" w:hAnsi="Arial" w:cs="Arial"/>
          <w:b/>
        </w:rPr>
      </w:pPr>
    </w:p>
    <w:p w14:paraId="14851B2E" w14:textId="77777777" w:rsidR="007A2036" w:rsidRPr="00DC02E6" w:rsidRDefault="007A2036" w:rsidP="00D27848">
      <w:pPr>
        <w:spacing w:line="276" w:lineRule="auto"/>
        <w:outlineLvl w:val="0"/>
        <w:rPr>
          <w:rFonts w:ascii="Arial" w:hAnsi="Arial" w:cs="Arial"/>
          <w:b/>
        </w:rPr>
      </w:pPr>
      <w:r w:rsidRPr="00DC02E6">
        <w:rPr>
          <w:rFonts w:ascii="Arial" w:hAnsi="Arial" w:cs="Arial"/>
          <w:b/>
        </w:rPr>
        <w:t>Inventions &amp; Products</w:t>
      </w:r>
    </w:p>
    <w:p w14:paraId="517072A6" w14:textId="51F108A4" w:rsidR="007A2036" w:rsidRPr="00DC02E6" w:rsidRDefault="007A2036" w:rsidP="007A2036">
      <w:pPr>
        <w:spacing w:line="276" w:lineRule="auto"/>
        <w:rPr>
          <w:rFonts w:ascii="Arial" w:hAnsi="Arial" w:cs="Arial"/>
        </w:rPr>
      </w:pPr>
      <w:r w:rsidRPr="00DC02E6">
        <w:rPr>
          <w:rFonts w:ascii="Arial" w:hAnsi="Arial" w:cs="Arial"/>
        </w:rPr>
        <w:t xml:space="preserve">For a research repository:  </w:t>
      </w:r>
      <w:r w:rsidR="00D85AED" w:rsidRPr="00DC02E6">
        <w:rPr>
          <w:rFonts w:ascii="Arial" w:hAnsi="Arial" w:cs="Arial"/>
        </w:rPr>
        <w:t>Does</w:t>
      </w:r>
      <w:r w:rsidR="00516098" w:rsidRPr="00DC02E6">
        <w:rPr>
          <w:rFonts w:ascii="Arial" w:hAnsi="Arial" w:cs="Arial"/>
        </w:rPr>
        <w:t xml:space="preserve"> the</w:t>
      </w:r>
      <w:r w:rsidRPr="00DC02E6">
        <w:rPr>
          <w:rFonts w:ascii="Arial" w:hAnsi="Arial" w:cs="Arial"/>
        </w:rPr>
        <w:t xml:space="preserve"> ICF contain a statement noting that the specimens may be used in research that could result in new discoveries and that donor subjects do not retain any property rights to their materials and will not receive any financial benefits</w:t>
      </w:r>
      <w:r w:rsidR="00D85AED" w:rsidRPr="00DC02E6">
        <w:rPr>
          <w:rFonts w:ascii="Arial" w:hAnsi="Arial" w:cs="Arial"/>
        </w:rPr>
        <w:t>?</w:t>
      </w:r>
    </w:p>
    <w:p w14:paraId="61EB3A52" w14:textId="77777777" w:rsidR="007A2036" w:rsidRPr="00DC02E6" w:rsidRDefault="007A2036" w:rsidP="007A2036">
      <w:pPr>
        <w:spacing w:line="276" w:lineRule="auto"/>
        <w:rPr>
          <w:rFonts w:ascii="Arial" w:hAnsi="Arial" w:cs="Arial"/>
          <w:b/>
        </w:rPr>
      </w:pPr>
    </w:p>
    <w:p w14:paraId="18294AD6" w14:textId="77777777" w:rsidR="007A2036" w:rsidRPr="00DC02E6" w:rsidRDefault="007A2036" w:rsidP="00D27848">
      <w:pPr>
        <w:spacing w:line="276" w:lineRule="auto"/>
        <w:outlineLvl w:val="0"/>
        <w:rPr>
          <w:rFonts w:ascii="Arial" w:hAnsi="Arial" w:cs="Arial"/>
          <w:b/>
        </w:rPr>
      </w:pPr>
      <w:r w:rsidRPr="00DC02E6">
        <w:rPr>
          <w:rFonts w:ascii="Arial" w:hAnsi="Arial" w:cs="Arial"/>
          <w:b/>
        </w:rPr>
        <w:t>Costs</w:t>
      </w:r>
    </w:p>
    <w:p w14:paraId="0328AE91" w14:textId="4EEA164D" w:rsidR="007A2036" w:rsidRPr="00DC02E6" w:rsidRDefault="00D85AED" w:rsidP="007A2036">
      <w:pPr>
        <w:spacing w:line="276" w:lineRule="auto"/>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registry/repository ICF explain that it may charge investigators for requested data/specimens</w:t>
      </w:r>
      <w:r w:rsidRPr="00DC02E6">
        <w:rPr>
          <w:rFonts w:ascii="Arial" w:hAnsi="Arial" w:cs="Arial"/>
        </w:rPr>
        <w:t>?</w:t>
      </w:r>
      <w:r w:rsidR="007A2036" w:rsidRPr="00DC02E6">
        <w:rPr>
          <w:rFonts w:ascii="Arial" w:hAnsi="Arial" w:cs="Arial"/>
        </w:rPr>
        <w:t xml:space="preserve">  This charge should not be for profit, but for maintenance </w:t>
      </w:r>
      <w:r w:rsidR="00344C76" w:rsidRPr="00DC02E6">
        <w:rPr>
          <w:rFonts w:ascii="Arial" w:hAnsi="Arial" w:cs="Arial"/>
        </w:rPr>
        <w:t xml:space="preserve">costs </w:t>
      </w:r>
      <w:r w:rsidR="007A2036" w:rsidRPr="00DC02E6">
        <w:rPr>
          <w:rFonts w:ascii="Arial" w:hAnsi="Arial" w:cs="Arial"/>
        </w:rPr>
        <w:t>of the registry/repository.</w:t>
      </w:r>
    </w:p>
    <w:p w14:paraId="4ABD9457" w14:textId="77777777" w:rsidR="007A2036" w:rsidRPr="00DC02E6" w:rsidRDefault="007A2036" w:rsidP="007A2036">
      <w:pPr>
        <w:spacing w:line="276" w:lineRule="auto"/>
        <w:rPr>
          <w:rFonts w:ascii="Arial" w:hAnsi="Arial" w:cs="Arial"/>
        </w:rPr>
      </w:pPr>
    </w:p>
    <w:p w14:paraId="65F0B921" w14:textId="77777777" w:rsidR="007A2036" w:rsidRPr="00DC02E6" w:rsidRDefault="007A2036" w:rsidP="007A2036">
      <w:pPr>
        <w:spacing w:line="276" w:lineRule="auto"/>
        <w:rPr>
          <w:rFonts w:ascii="Arial" w:hAnsi="Arial" w:cs="Arial"/>
        </w:rPr>
      </w:pPr>
      <w:r w:rsidRPr="00DC02E6">
        <w:rPr>
          <w:rFonts w:ascii="Arial" w:hAnsi="Arial" w:cs="Arial"/>
        </w:rPr>
        <w:t>See an example of a repository fee structure for more information:</w:t>
      </w:r>
    </w:p>
    <w:p w14:paraId="5EFB0A91" w14:textId="05666D81" w:rsidR="007A2036" w:rsidRPr="00DC02E6" w:rsidRDefault="00000000" w:rsidP="007A2036">
      <w:pPr>
        <w:spacing w:line="276" w:lineRule="auto"/>
        <w:rPr>
          <w:rFonts w:ascii="Arial" w:hAnsi="Arial" w:cs="Arial"/>
        </w:rPr>
      </w:pPr>
      <w:hyperlink r:id="rId7" w:history="1">
        <w:r w:rsidR="007A2036" w:rsidRPr="00DC02E6">
          <w:rPr>
            <w:rStyle w:val="Hyperlink"/>
            <w:rFonts w:ascii="Arial" w:hAnsi="Arial" w:cs="Arial"/>
          </w:rPr>
          <w:t>https://www.niddkrepository.org/pages/costs/</w:t>
        </w:r>
      </w:hyperlink>
      <w:r w:rsidR="00344C76" w:rsidRPr="00DC02E6">
        <w:rPr>
          <w:rStyle w:val="Hyperlink"/>
          <w:rFonts w:ascii="Arial" w:hAnsi="Arial" w:cs="Arial"/>
        </w:rPr>
        <w:t xml:space="preserve"> .</w:t>
      </w:r>
    </w:p>
    <w:p w14:paraId="5FD145E0" w14:textId="77777777" w:rsidR="007A2036" w:rsidRPr="00DC02E6" w:rsidRDefault="007A2036" w:rsidP="007A2036">
      <w:pPr>
        <w:spacing w:line="276" w:lineRule="auto"/>
        <w:rPr>
          <w:rFonts w:ascii="Arial" w:hAnsi="Arial" w:cs="Arial"/>
        </w:rPr>
      </w:pPr>
    </w:p>
    <w:p w14:paraId="7A727D1C" w14:textId="77777777" w:rsidR="007A2036" w:rsidRPr="00DC02E6" w:rsidRDefault="007A2036" w:rsidP="007A2036">
      <w:pPr>
        <w:spacing w:line="276" w:lineRule="auto"/>
        <w:rPr>
          <w:rFonts w:ascii="Arial" w:hAnsi="Arial" w:cs="Arial"/>
          <w:b/>
        </w:rPr>
      </w:pPr>
      <w:r w:rsidRPr="00DC02E6">
        <w:rPr>
          <w:rFonts w:ascii="Arial" w:hAnsi="Arial" w:cs="Arial"/>
          <w:b/>
        </w:rPr>
        <w:t>Incidental Findings (</w:t>
      </w:r>
      <w:r w:rsidRPr="00DC02E6">
        <w:rPr>
          <w:rFonts w:ascii="Arial" w:hAnsi="Arial" w:cs="Arial"/>
          <w:b/>
          <w:u w:val="single"/>
        </w:rPr>
        <w:t>optional at this point in time</w:t>
      </w:r>
      <w:r w:rsidRPr="00DC02E6">
        <w:rPr>
          <w:rFonts w:ascii="Arial" w:hAnsi="Arial" w:cs="Arial"/>
          <w:b/>
        </w:rPr>
        <w:t>)</w:t>
      </w:r>
      <w:r w:rsidRPr="00DC02E6">
        <w:rPr>
          <w:rFonts w:ascii="Arial" w:hAnsi="Arial" w:cs="Arial"/>
        </w:rPr>
        <w:t xml:space="preserve"> This pertains to Incidental Findings or findings related to the original study but found in later research.</w:t>
      </w:r>
    </w:p>
    <w:p w14:paraId="15369A1A" w14:textId="77777777" w:rsidR="007A2036" w:rsidRPr="00DC02E6" w:rsidRDefault="007A2036" w:rsidP="007A2036">
      <w:pPr>
        <w:spacing w:line="276" w:lineRule="auto"/>
        <w:rPr>
          <w:rFonts w:ascii="Arial" w:hAnsi="Arial" w:cs="Arial"/>
        </w:rPr>
      </w:pPr>
    </w:p>
    <w:p w14:paraId="6AC2A5E5" w14:textId="10B3539F" w:rsidR="007A2036" w:rsidRPr="00DC02E6" w:rsidRDefault="00D85AED" w:rsidP="007A2036">
      <w:pPr>
        <w:spacing w:line="276" w:lineRule="auto"/>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registry plan to return “actionable” clinical findings to the researcher who submitted the specimens/data</w:t>
      </w:r>
      <w:r w:rsidRPr="00DC02E6">
        <w:rPr>
          <w:rFonts w:ascii="Arial" w:hAnsi="Arial" w:cs="Arial"/>
        </w:rPr>
        <w:t>?</w:t>
      </w:r>
      <w:r w:rsidR="007A2036" w:rsidRPr="00DC02E6">
        <w:rPr>
          <w:rFonts w:ascii="Arial" w:hAnsi="Arial" w:cs="Arial"/>
        </w:rPr>
        <w:t xml:space="preserve">  </w:t>
      </w:r>
      <w:r w:rsidRPr="00DC02E6">
        <w:rPr>
          <w:rFonts w:ascii="Arial" w:hAnsi="Arial" w:cs="Arial"/>
        </w:rPr>
        <w:t>If so, describe this plan.</w:t>
      </w:r>
    </w:p>
    <w:p w14:paraId="486322D9" w14:textId="77777777" w:rsidR="007A2036" w:rsidRPr="00DC02E6" w:rsidRDefault="007A2036" w:rsidP="007A2036">
      <w:pPr>
        <w:spacing w:line="276" w:lineRule="auto"/>
        <w:rPr>
          <w:rFonts w:ascii="Arial" w:hAnsi="Arial" w:cs="Arial"/>
        </w:rPr>
      </w:pPr>
    </w:p>
    <w:p w14:paraId="1E3CC4D0" w14:textId="15FCF16B" w:rsidR="007A2036" w:rsidRPr="00DC02E6" w:rsidRDefault="007A2036" w:rsidP="007A2036">
      <w:pPr>
        <w:spacing w:line="276" w:lineRule="auto"/>
        <w:rPr>
          <w:rFonts w:ascii="Arial" w:hAnsi="Arial" w:cs="Arial"/>
        </w:rPr>
      </w:pPr>
      <w:r w:rsidRPr="00DC02E6">
        <w:rPr>
          <w:rFonts w:ascii="Arial" w:hAnsi="Arial" w:cs="Arial"/>
        </w:rPr>
        <w:t>Do the sharing</w:t>
      </w:r>
      <w:r w:rsidR="0004757E" w:rsidRPr="00DC02E6">
        <w:rPr>
          <w:rFonts w:ascii="Arial" w:hAnsi="Arial" w:cs="Arial"/>
        </w:rPr>
        <w:t xml:space="preserve"> ICFs (incoming and outgoing)</w:t>
      </w:r>
      <w:r w:rsidRPr="00DC02E6">
        <w:rPr>
          <w:rFonts w:ascii="Arial" w:hAnsi="Arial" w:cs="Arial"/>
        </w:rPr>
        <w:t xml:space="preserve"> address whether the PI proposes to return incidental findings (IF)</w:t>
      </w:r>
      <w:r w:rsidR="00D85AED" w:rsidRPr="00DC02E6">
        <w:rPr>
          <w:rFonts w:ascii="Arial" w:hAnsi="Arial" w:cs="Arial"/>
        </w:rPr>
        <w:t>?</w:t>
      </w:r>
    </w:p>
    <w:p w14:paraId="1C571B35" w14:textId="77777777" w:rsidR="007A2036" w:rsidRPr="00DC02E6" w:rsidRDefault="007A2036" w:rsidP="007A2036">
      <w:pPr>
        <w:spacing w:line="276" w:lineRule="auto"/>
        <w:rPr>
          <w:rFonts w:ascii="Arial" w:hAnsi="Arial" w:cs="Arial"/>
        </w:rPr>
      </w:pPr>
    </w:p>
    <w:p w14:paraId="54BB8A35" w14:textId="660D0DC7" w:rsidR="007A2036" w:rsidRPr="00DC02E6" w:rsidRDefault="007A2036" w:rsidP="007A2036">
      <w:pPr>
        <w:spacing w:line="276" w:lineRule="auto"/>
        <w:rPr>
          <w:rFonts w:ascii="Arial" w:hAnsi="Arial" w:cs="Arial"/>
        </w:rPr>
      </w:pPr>
      <w:r w:rsidRPr="00DC02E6">
        <w:rPr>
          <w:rFonts w:ascii="Arial" w:hAnsi="Arial" w:cs="Arial"/>
        </w:rPr>
        <w:t>Do the sharing (incoming and outgoing) ICFs describe the method for sharing findings with subjects</w:t>
      </w:r>
      <w:r w:rsidR="00D85AED" w:rsidRPr="00DC02E6">
        <w:rPr>
          <w:rFonts w:ascii="Arial" w:hAnsi="Arial" w:cs="Arial"/>
        </w:rPr>
        <w:t>?</w:t>
      </w:r>
      <w:r w:rsidRPr="00DC02E6">
        <w:rPr>
          <w:rFonts w:ascii="Arial" w:hAnsi="Arial" w:cs="Arial"/>
        </w:rPr>
        <w:t xml:space="preserve"> </w:t>
      </w:r>
    </w:p>
    <w:p w14:paraId="39B1F7CF" w14:textId="77777777" w:rsidR="007A2036" w:rsidRPr="00DC02E6" w:rsidRDefault="007A2036" w:rsidP="007A2036">
      <w:pPr>
        <w:spacing w:line="276" w:lineRule="auto"/>
        <w:rPr>
          <w:rFonts w:ascii="Arial" w:hAnsi="Arial" w:cs="Arial"/>
        </w:rPr>
      </w:pPr>
    </w:p>
    <w:p w14:paraId="7B7C90E5" w14:textId="0238D62E" w:rsidR="007A2036" w:rsidRPr="00DC02E6" w:rsidRDefault="007A2036" w:rsidP="00D27848">
      <w:pPr>
        <w:spacing w:line="276" w:lineRule="auto"/>
        <w:outlineLvl w:val="0"/>
        <w:rPr>
          <w:rFonts w:ascii="Arial" w:hAnsi="Arial" w:cs="Arial"/>
        </w:rPr>
      </w:pPr>
      <w:r w:rsidRPr="00DC02E6">
        <w:rPr>
          <w:rFonts w:ascii="Arial" w:hAnsi="Arial" w:cs="Arial"/>
        </w:rPr>
        <w:t>Do th</w:t>
      </w:r>
      <w:r w:rsidR="002A252F" w:rsidRPr="00DC02E6">
        <w:rPr>
          <w:rFonts w:ascii="Arial" w:hAnsi="Arial" w:cs="Arial"/>
        </w:rPr>
        <w:t>e ICFs offer subjects the choice</w:t>
      </w:r>
      <w:r w:rsidRPr="00DC02E6">
        <w:rPr>
          <w:rFonts w:ascii="Arial" w:hAnsi="Arial" w:cs="Arial"/>
        </w:rPr>
        <w:t xml:space="preserve"> to “opt out” of receiving actionable clinical findings</w:t>
      </w:r>
      <w:r w:rsidR="002A252F" w:rsidRPr="00DC02E6">
        <w:rPr>
          <w:rFonts w:ascii="Arial" w:hAnsi="Arial" w:cs="Arial"/>
        </w:rPr>
        <w:t>?</w:t>
      </w:r>
    </w:p>
    <w:p w14:paraId="74CF9314" w14:textId="77777777" w:rsidR="007A2036" w:rsidRPr="00DC02E6" w:rsidRDefault="007A2036" w:rsidP="007A2036">
      <w:pPr>
        <w:spacing w:line="276" w:lineRule="auto"/>
        <w:rPr>
          <w:rFonts w:ascii="Arial" w:hAnsi="Arial" w:cs="Arial"/>
        </w:rPr>
      </w:pPr>
    </w:p>
    <w:p w14:paraId="5A4A6A10" w14:textId="1AC7C076" w:rsidR="007A2036" w:rsidRPr="00DC02E6" w:rsidRDefault="007A2036" w:rsidP="007A2036">
      <w:pPr>
        <w:spacing w:line="276" w:lineRule="auto"/>
        <w:rPr>
          <w:rFonts w:ascii="Arial" w:hAnsi="Arial" w:cs="Arial"/>
        </w:rPr>
      </w:pPr>
      <w:r w:rsidRPr="00DC02E6">
        <w:rPr>
          <w:rFonts w:ascii="Arial" w:hAnsi="Arial" w:cs="Arial"/>
        </w:rPr>
        <w:t xml:space="preserve">When the registry releases specimens/data to an investigator, </w:t>
      </w:r>
      <w:r w:rsidR="002A252F" w:rsidRPr="00DC02E6">
        <w:rPr>
          <w:rFonts w:ascii="Arial" w:hAnsi="Arial" w:cs="Arial"/>
        </w:rPr>
        <w:t>d</w:t>
      </w:r>
      <w:r w:rsidR="00DE2153" w:rsidRPr="00DC02E6">
        <w:rPr>
          <w:rFonts w:ascii="Arial" w:hAnsi="Arial" w:cs="Arial"/>
        </w:rPr>
        <w:t>oes</w:t>
      </w:r>
      <w:r w:rsidR="00516098" w:rsidRPr="00DC02E6">
        <w:rPr>
          <w:rFonts w:ascii="Arial" w:hAnsi="Arial" w:cs="Arial"/>
        </w:rPr>
        <w:t xml:space="preserve"> the</w:t>
      </w:r>
      <w:r w:rsidRPr="00DC02E6">
        <w:rPr>
          <w:rFonts w:ascii="Arial" w:hAnsi="Arial" w:cs="Arial"/>
        </w:rPr>
        <w:t xml:space="preserve"> registry request that </w:t>
      </w:r>
      <w:r w:rsidR="002A252F" w:rsidRPr="00DC02E6">
        <w:rPr>
          <w:rFonts w:ascii="Arial" w:hAnsi="Arial" w:cs="Arial"/>
        </w:rPr>
        <w:t xml:space="preserve">the </w:t>
      </w:r>
      <w:r w:rsidRPr="00DC02E6">
        <w:rPr>
          <w:rFonts w:ascii="Arial" w:hAnsi="Arial" w:cs="Arial"/>
        </w:rPr>
        <w:t>applicable finding be shared back to the registry</w:t>
      </w:r>
      <w:r w:rsidR="002A252F" w:rsidRPr="00DC02E6">
        <w:rPr>
          <w:rFonts w:ascii="Arial" w:hAnsi="Arial" w:cs="Arial"/>
        </w:rPr>
        <w:t>?</w:t>
      </w:r>
    </w:p>
    <w:p w14:paraId="73D3D521" w14:textId="77777777" w:rsidR="007A2036" w:rsidRPr="00DC02E6" w:rsidRDefault="007A2036" w:rsidP="007A2036">
      <w:pPr>
        <w:spacing w:line="276" w:lineRule="auto"/>
        <w:rPr>
          <w:rFonts w:ascii="Arial" w:hAnsi="Arial" w:cs="Arial"/>
        </w:rPr>
      </w:pPr>
    </w:p>
    <w:p w14:paraId="20A453B8" w14:textId="4A2FD437" w:rsidR="007A2036" w:rsidRPr="00DC02E6" w:rsidRDefault="00DE2153" w:rsidP="00D27848">
      <w:pPr>
        <w:spacing w:line="276" w:lineRule="auto"/>
        <w:outlineLvl w:val="0"/>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submitting study’s ICF include an opt out checkbox for receiving genetic results</w:t>
      </w:r>
      <w:r w:rsidR="002A252F" w:rsidRPr="00DC02E6">
        <w:rPr>
          <w:rFonts w:ascii="Arial" w:hAnsi="Arial" w:cs="Arial"/>
        </w:rPr>
        <w:t>?</w:t>
      </w:r>
    </w:p>
    <w:p w14:paraId="5B2C6FB7" w14:textId="77777777" w:rsidR="007A2036" w:rsidRPr="00DC02E6" w:rsidRDefault="007A2036" w:rsidP="007A2036">
      <w:pPr>
        <w:spacing w:line="276" w:lineRule="auto"/>
        <w:rPr>
          <w:rFonts w:ascii="Arial" w:hAnsi="Arial" w:cs="Arial"/>
        </w:rPr>
      </w:pPr>
    </w:p>
    <w:p w14:paraId="52C6B052" w14:textId="77777777" w:rsidR="007A2036" w:rsidRPr="00DC02E6" w:rsidRDefault="007A2036" w:rsidP="00D27848">
      <w:pPr>
        <w:spacing w:line="276" w:lineRule="auto"/>
        <w:outlineLvl w:val="0"/>
        <w:rPr>
          <w:rFonts w:ascii="Arial" w:hAnsi="Arial" w:cs="Arial"/>
          <w:b/>
        </w:rPr>
      </w:pPr>
      <w:r w:rsidRPr="00DC02E6">
        <w:rPr>
          <w:rFonts w:ascii="Arial" w:hAnsi="Arial" w:cs="Arial"/>
          <w:b/>
        </w:rPr>
        <w:t>Publishing</w:t>
      </w:r>
    </w:p>
    <w:p w14:paraId="2B6728C2" w14:textId="7DA86894" w:rsidR="007A2036" w:rsidRPr="00DC02E6" w:rsidRDefault="002A252F" w:rsidP="007A2036">
      <w:pPr>
        <w:spacing w:line="276" w:lineRule="auto"/>
        <w:rPr>
          <w:rFonts w:ascii="Arial" w:hAnsi="Arial" w:cs="Arial"/>
        </w:rPr>
      </w:pPr>
      <w:r w:rsidRPr="00DC02E6">
        <w:rPr>
          <w:rFonts w:ascii="Arial" w:hAnsi="Arial" w:cs="Arial"/>
        </w:rPr>
        <w:t>T</w:t>
      </w:r>
      <w:r w:rsidR="00516098" w:rsidRPr="00DC02E6">
        <w:rPr>
          <w:rFonts w:ascii="Arial" w:hAnsi="Arial" w:cs="Arial"/>
        </w:rPr>
        <w:t>he</w:t>
      </w:r>
      <w:r w:rsidR="007A2036" w:rsidRPr="00DC02E6">
        <w:rPr>
          <w:rFonts w:ascii="Arial" w:hAnsi="Arial" w:cs="Arial"/>
        </w:rPr>
        <w:t xml:space="preserve"> publication SOP </w:t>
      </w:r>
      <w:r w:rsidRPr="00DC02E6">
        <w:rPr>
          <w:rFonts w:ascii="Arial" w:hAnsi="Arial" w:cs="Arial"/>
        </w:rPr>
        <w:t xml:space="preserve">should </w:t>
      </w:r>
      <w:r w:rsidR="007A2036" w:rsidRPr="00DC02E6">
        <w:rPr>
          <w:rFonts w:ascii="Arial" w:hAnsi="Arial" w:cs="Arial"/>
        </w:rPr>
        <w:t xml:space="preserve">address issues of: </w:t>
      </w:r>
    </w:p>
    <w:p w14:paraId="2F9374B1" w14:textId="77777777" w:rsidR="007A2036" w:rsidRPr="00DC02E6" w:rsidRDefault="007A2036" w:rsidP="00D27848">
      <w:pPr>
        <w:spacing w:line="276" w:lineRule="auto"/>
        <w:outlineLvl w:val="0"/>
        <w:rPr>
          <w:rFonts w:ascii="Arial" w:hAnsi="Arial" w:cs="Arial"/>
        </w:rPr>
      </w:pPr>
      <w:r w:rsidRPr="00DC02E6">
        <w:rPr>
          <w:rFonts w:ascii="Arial" w:hAnsi="Arial" w:cs="Arial"/>
        </w:rPr>
        <w:tab/>
        <w:t>Citing the registry/repository in publications</w:t>
      </w:r>
    </w:p>
    <w:p w14:paraId="46F07873" w14:textId="77777777" w:rsidR="007A2036" w:rsidRPr="00DC02E6" w:rsidRDefault="007A2036" w:rsidP="007A2036">
      <w:pPr>
        <w:spacing w:line="276" w:lineRule="auto"/>
        <w:rPr>
          <w:rFonts w:ascii="Arial" w:hAnsi="Arial" w:cs="Arial"/>
        </w:rPr>
      </w:pPr>
      <w:r w:rsidRPr="00DC02E6">
        <w:rPr>
          <w:rFonts w:ascii="Arial" w:hAnsi="Arial" w:cs="Arial"/>
        </w:rPr>
        <w:tab/>
        <w:t xml:space="preserve">Authorship in compliance with ICMJE criteria ( </w:t>
      </w:r>
      <w:hyperlink r:id="rId8" w:history="1">
        <w:r w:rsidRPr="00DC02E6">
          <w:rPr>
            <w:rStyle w:val="Hyperlink"/>
            <w:rFonts w:ascii="Arial" w:hAnsi="Arial" w:cs="Arial"/>
          </w:rPr>
          <w:t>www.ICMJE.org)</w:t>
        </w:r>
      </w:hyperlink>
    </w:p>
    <w:p w14:paraId="1249BEEE" w14:textId="77777777" w:rsidR="007A2036" w:rsidRPr="00DC02E6" w:rsidRDefault="007A2036" w:rsidP="00D27848">
      <w:pPr>
        <w:spacing w:line="276" w:lineRule="auto"/>
        <w:outlineLvl w:val="0"/>
        <w:rPr>
          <w:rFonts w:ascii="Arial" w:hAnsi="Arial" w:cs="Arial"/>
        </w:rPr>
      </w:pPr>
      <w:r w:rsidRPr="00DC02E6">
        <w:rPr>
          <w:rFonts w:ascii="Arial" w:hAnsi="Arial" w:cs="Arial"/>
        </w:rPr>
        <w:tab/>
        <w:t>Responsible Conduct of Research ethics</w:t>
      </w:r>
    </w:p>
    <w:p w14:paraId="322E5A32" w14:textId="77777777" w:rsidR="007A2036" w:rsidRPr="00DC02E6" w:rsidRDefault="007A2036" w:rsidP="007A2036">
      <w:pPr>
        <w:spacing w:line="276" w:lineRule="auto"/>
        <w:ind w:left="720"/>
        <w:rPr>
          <w:rFonts w:ascii="Arial" w:hAnsi="Arial" w:cs="Arial"/>
        </w:rPr>
      </w:pPr>
      <w:r w:rsidRPr="00DC02E6">
        <w:rPr>
          <w:rFonts w:ascii="Arial" w:hAnsi="Arial" w:cs="Arial"/>
        </w:rPr>
        <w:t>Submitting to Open Access journals in order to disseminate findings as widely as possible.</w:t>
      </w:r>
    </w:p>
    <w:p w14:paraId="374710AC" w14:textId="5CEEEB36" w:rsidR="007A2036" w:rsidRPr="00DC02E6" w:rsidRDefault="007A2036" w:rsidP="007A2036">
      <w:pPr>
        <w:spacing w:line="276" w:lineRule="auto"/>
        <w:rPr>
          <w:rFonts w:ascii="Arial" w:hAnsi="Arial" w:cs="Arial"/>
        </w:rPr>
      </w:pPr>
      <w:r w:rsidRPr="00DC02E6">
        <w:rPr>
          <w:rFonts w:ascii="Arial" w:hAnsi="Arial" w:cs="Arial"/>
        </w:rPr>
        <w:tab/>
        <w:t xml:space="preserve">Will manuscripts be submitted to peer reviewed </w:t>
      </w:r>
      <w:r w:rsidR="00EF37E5" w:rsidRPr="00DC02E6">
        <w:rPr>
          <w:rFonts w:ascii="Arial" w:hAnsi="Arial" w:cs="Arial"/>
        </w:rPr>
        <w:t>journals?</w:t>
      </w:r>
    </w:p>
    <w:p w14:paraId="2C787D4B" w14:textId="7C513C5B" w:rsidR="00DC02E6" w:rsidRPr="00DC02E6" w:rsidRDefault="007A2036" w:rsidP="00DC02E6">
      <w:pPr>
        <w:spacing w:line="276" w:lineRule="auto"/>
        <w:ind w:left="720"/>
        <w:rPr>
          <w:rFonts w:ascii="Arial" w:hAnsi="Arial" w:cs="Arial"/>
        </w:rPr>
      </w:pPr>
      <w:r w:rsidRPr="00DC02E6">
        <w:rPr>
          <w:rFonts w:ascii="Arial" w:hAnsi="Arial" w:cs="Arial"/>
        </w:rPr>
        <w:t xml:space="preserve">Agreement to send a copy of each published manuscript to the registry/repository (the registry/repository </w:t>
      </w:r>
      <w:r w:rsidR="00DE2153" w:rsidRPr="00DC02E6">
        <w:rPr>
          <w:rFonts w:ascii="Arial" w:hAnsi="Arial" w:cs="Arial"/>
        </w:rPr>
        <w:t>Does</w:t>
      </w:r>
      <w:r w:rsidR="00516098" w:rsidRPr="00DC02E6">
        <w:rPr>
          <w:rFonts w:ascii="Arial" w:hAnsi="Arial" w:cs="Arial"/>
        </w:rPr>
        <w:t xml:space="preserve"> have</w:t>
      </w:r>
      <w:r w:rsidRPr="00DC02E6">
        <w:rPr>
          <w:rFonts w:ascii="Arial" w:hAnsi="Arial" w:cs="Arial"/>
        </w:rPr>
        <w:t xml:space="preserve"> the option to require reviewing of the manuscript before submission to a publisher)</w:t>
      </w:r>
    </w:p>
    <w:p w14:paraId="4BCE8993" w14:textId="77777777" w:rsidR="00C67178" w:rsidRPr="00DC02E6" w:rsidRDefault="00C67178" w:rsidP="00D27848">
      <w:pPr>
        <w:spacing w:line="276" w:lineRule="auto"/>
        <w:outlineLvl w:val="0"/>
        <w:rPr>
          <w:rFonts w:ascii="Arial" w:hAnsi="Arial" w:cs="Arial"/>
          <w:b/>
          <w:u w:val="single"/>
        </w:rPr>
      </w:pPr>
    </w:p>
    <w:p w14:paraId="0C4BFAB5" w14:textId="37BB185D" w:rsidR="007A2036" w:rsidRPr="00DC02E6" w:rsidRDefault="00B34A72" w:rsidP="00D27848">
      <w:pPr>
        <w:spacing w:line="276" w:lineRule="auto"/>
        <w:outlineLvl w:val="0"/>
        <w:rPr>
          <w:rFonts w:ascii="Arial" w:hAnsi="Arial" w:cs="Arial"/>
          <w:b/>
          <w:u w:val="single"/>
        </w:rPr>
      </w:pPr>
      <w:r w:rsidRPr="00DC02E6">
        <w:rPr>
          <w:rFonts w:ascii="Arial" w:hAnsi="Arial" w:cs="Arial"/>
          <w:b/>
          <w:u w:val="single"/>
        </w:rPr>
        <w:t>“</w:t>
      </w:r>
      <w:r w:rsidR="007A2036" w:rsidRPr="00DC02E6">
        <w:rPr>
          <w:rFonts w:ascii="Arial" w:hAnsi="Arial" w:cs="Arial"/>
          <w:b/>
          <w:u w:val="single"/>
        </w:rPr>
        <w:t>Incoming Data/specimens</w:t>
      </w:r>
      <w:r w:rsidRPr="00DC02E6">
        <w:rPr>
          <w:rFonts w:ascii="Arial" w:hAnsi="Arial" w:cs="Arial"/>
          <w:b/>
          <w:u w:val="single"/>
        </w:rPr>
        <w:t>” Tab</w:t>
      </w:r>
    </w:p>
    <w:p w14:paraId="59DDA3CE" w14:textId="77777777" w:rsidR="007A2036" w:rsidRPr="00DC02E6" w:rsidRDefault="007A2036" w:rsidP="007A2036">
      <w:pPr>
        <w:spacing w:line="276" w:lineRule="auto"/>
        <w:rPr>
          <w:rFonts w:ascii="Arial" w:hAnsi="Arial" w:cs="Arial"/>
        </w:rPr>
      </w:pPr>
    </w:p>
    <w:p w14:paraId="26E1FC91" w14:textId="0CE75252" w:rsidR="007A2036" w:rsidRPr="00DC02E6" w:rsidRDefault="007A2036" w:rsidP="007A2036">
      <w:pPr>
        <w:spacing w:line="276" w:lineRule="auto"/>
        <w:rPr>
          <w:rFonts w:ascii="Arial" w:hAnsi="Arial" w:cs="Arial"/>
        </w:rPr>
      </w:pPr>
      <w:r w:rsidRPr="00DC02E6">
        <w:rPr>
          <w:rFonts w:ascii="Arial" w:hAnsi="Arial" w:cs="Arial"/>
        </w:rPr>
        <w:t>Do the SOPs describe the process by which an investigator can request to submit specimens/data</w:t>
      </w:r>
      <w:r w:rsidR="002A252F" w:rsidRPr="00DC02E6">
        <w:rPr>
          <w:rFonts w:ascii="Arial" w:hAnsi="Arial" w:cs="Arial"/>
        </w:rPr>
        <w:t>?</w:t>
      </w:r>
    </w:p>
    <w:p w14:paraId="46A2FB46" w14:textId="77777777" w:rsidR="007A2036" w:rsidRPr="00DC02E6" w:rsidRDefault="007A2036" w:rsidP="007A2036">
      <w:pPr>
        <w:spacing w:line="276" w:lineRule="auto"/>
        <w:rPr>
          <w:rFonts w:ascii="Arial" w:hAnsi="Arial" w:cs="Arial"/>
        </w:rPr>
      </w:pPr>
    </w:p>
    <w:p w14:paraId="758E99E6" w14:textId="283E4801" w:rsidR="007A2036" w:rsidRPr="00DC02E6" w:rsidRDefault="007A2036" w:rsidP="007A2036">
      <w:pPr>
        <w:spacing w:line="276" w:lineRule="auto"/>
        <w:rPr>
          <w:rFonts w:ascii="Arial" w:hAnsi="Arial" w:cs="Arial"/>
        </w:rPr>
      </w:pPr>
      <w:r w:rsidRPr="00DC02E6">
        <w:rPr>
          <w:rFonts w:ascii="Arial" w:hAnsi="Arial" w:cs="Arial"/>
        </w:rPr>
        <w:t xml:space="preserve">Are the forms for submitting specimens/data created and </w:t>
      </w:r>
      <w:r w:rsidR="00EF37E5" w:rsidRPr="00DC02E6">
        <w:rPr>
          <w:rFonts w:ascii="Arial" w:hAnsi="Arial" w:cs="Arial"/>
        </w:rPr>
        <w:t>available?</w:t>
      </w:r>
      <w:r w:rsidRPr="00DC02E6">
        <w:rPr>
          <w:rFonts w:ascii="Arial" w:hAnsi="Arial" w:cs="Arial"/>
        </w:rPr>
        <w:t xml:space="preserve">  Including a requirement for a signed Submittal Agreement</w:t>
      </w:r>
      <w:r w:rsidR="002A252F" w:rsidRPr="00DC02E6">
        <w:rPr>
          <w:rFonts w:ascii="Arial" w:hAnsi="Arial" w:cs="Arial"/>
        </w:rPr>
        <w:t>?</w:t>
      </w:r>
    </w:p>
    <w:p w14:paraId="7AB2F4DA" w14:textId="77777777" w:rsidR="007A2036" w:rsidRPr="00DC02E6" w:rsidRDefault="007A2036" w:rsidP="007A2036">
      <w:pPr>
        <w:spacing w:line="276" w:lineRule="auto"/>
        <w:rPr>
          <w:rFonts w:ascii="Arial" w:hAnsi="Arial" w:cs="Arial"/>
        </w:rPr>
      </w:pPr>
    </w:p>
    <w:p w14:paraId="3E684967" w14:textId="77777777" w:rsidR="007A2036" w:rsidRPr="00DC02E6" w:rsidRDefault="007A2036" w:rsidP="007A2036">
      <w:pPr>
        <w:spacing w:line="276" w:lineRule="auto"/>
        <w:rPr>
          <w:rFonts w:ascii="Arial" w:hAnsi="Arial" w:cs="Arial"/>
        </w:rPr>
      </w:pPr>
      <w:r w:rsidRPr="00DC02E6">
        <w:rPr>
          <w:rFonts w:ascii="Arial" w:hAnsi="Arial" w:cs="Arial"/>
        </w:rPr>
        <w:t>If data/specimens are being shared with the repository from a research study:</w:t>
      </w:r>
    </w:p>
    <w:p w14:paraId="41D4D826" w14:textId="77777777" w:rsidR="007A2036" w:rsidRPr="00DC02E6" w:rsidRDefault="007A2036" w:rsidP="007A2036">
      <w:pPr>
        <w:spacing w:line="276" w:lineRule="auto"/>
        <w:rPr>
          <w:rFonts w:ascii="Arial" w:hAnsi="Arial" w:cs="Arial"/>
        </w:rPr>
      </w:pPr>
    </w:p>
    <w:p w14:paraId="1D74FA94" w14:textId="35374B9F" w:rsidR="007A2036" w:rsidRPr="00DC02E6" w:rsidRDefault="007A2036" w:rsidP="007A2036">
      <w:pPr>
        <w:spacing w:line="276" w:lineRule="auto"/>
        <w:rPr>
          <w:rFonts w:ascii="Arial" w:hAnsi="Arial" w:cs="Arial"/>
        </w:rPr>
      </w:pPr>
      <w:r w:rsidRPr="00DC02E6">
        <w:rPr>
          <w:rFonts w:ascii="Arial" w:hAnsi="Arial" w:cs="Arial"/>
        </w:rPr>
        <w:t xml:space="preserve">Is there a process for determining whether the consent process is consistent with the information provided to participants regarding obtaining/sharing of their </w:t>
      </w:r>
      <w:r w:rsidR="00EF37E5" w:rsidRPr="00DC02E6">
        <w:rPr>
          <w:rFonts w:ascii="Arial" w:hAnsi="Arial" w:cs="Arial"/>
        </w:rPr>
        <w:t>data?</w:t>
      </w:r>
      <w:r w:rsidRPr="00DC02E6">
        <w:rPr>
          <w:rFonts w:ascii="Arial" w:hAnsi="Arial" w:cs="Arial"/>
        </w:rPr>
        <w:t xml:space="preserve">  Such as:</w:t>
      </w:r>
    </w:p>
    <w:p w14:paraId="2BBDD243" w14:textId="77777777" w:rsidR="007A2036" w:rsidRPr="00DC02E6" w:rsidRDefault="007A2036" w:rsidP="007A2036">
      <w:pPr>
        <w:spacing w:line="276" w:lineRule="auto"/>
        <w:rPr>
          <w:rFonts w:ascii="Arial" w:hAnsi="Arial" w:cs="Arial"/>
        </w:rPr>
      </w:pPr>
    </w:p>
    <w:p w14:paraId="2C382DA8" w14:textId="1C6B77F4" w:rsidR="007A2036" w:rsidRPr="00DC02E6" w:rsidRDefault="002A252F" w:rsidP="007A2036">
      <w:pPr>
        <w:spacing w:line="276" w:lineRule="auto"/>
        <w:ind w:left="720"/>
        <w:rPr>
          <w:rFonts w:ascii="Arial" w:hAnsi="Arial" w:cs="Arial"/>
        </w:rPr>
      </w:pPr>
      <w:r w:rsidRPr="00DC02E6">
        <w:rPr>
          <w:rFonts w:ascii="Arial" w:hAnsi="Arial" w:cs="Arial"/>
        </w:rPr>
        <w:t>Does the registry request</w:t>
      </w:r>
      <w:r w:rsidR="007A2036" w:rsidRPr="00DC02E6">
        <w:rPr>
          <w:rFonts w:ascii="Arial" w:hAnsi="Arial" w:cs="Arial"/>
        </w:rPr>
        <w:t xml:space="preserve"> a c</w:t>
      </w:r>
      <w:r w:rsidRPr="00DC02E6">
        <w:rPr>
          <w:rFonts w:ascii="Arial" w:hAnsi="Arial" w:cs="Arial"/>
        </w:rPr>
        <w:t>opy of every subject’s ICF or require</w:t>
      </w:r>
      <w:r w:rsidR="007A2036" w:rsidRPr="00DC02E6">
        <w:rPr>
          <w:rFonts w:ascii="Arial" w:hAnsi="Arial" w:cs="Arial"/>
        </w:rPr>
        <w:t xml:space="preserve"> the PI </w:t>
      </w:r>
      <w:r w:rsidRPr="00DC02E6">
        <w:rPr>
          <w:rFonts w:ascii="Arial" w:hAnsi="Arial" w:cs="Arial"/>
        </w:rPr>
        <w:t>to attest</w:t>
      </w:r>
      <w:r w:rsidR="007A2036" w:rsidRPr="00DC02E6">
        <w:rPr>
          <w:rFonts w:ascii="Arial" w:hAnsi="Arial" w:cs="Arial"/>
        </w:rPr>
        <w:t xml:space="preserve"> to having the appropriate consent to share the specimens/</w:t>
      </w:r>
      <w:r w:rsidR="00EF37E5" w:rsidRPr="00DC02E6">
        <w:rPr>
          <w:rFonts w:ascii="Arial" w:hAnsi="Arial" w:cs="Arial"/>
        </w:rPr>
        <w:t>data?</w:t>
      </w:r>
    </w:p>
    <w:p w14:paraId="023C4D4B" w14:textId="77777777" w:rsidR="007A2036" w:rsidRPr="00DC02E6" w:rsidRDefault="007A2036" w:rsidP="007A2036">
      <w:pPr>
        <w:spacing w:line="276" w:lineRule="auto"/>
        <w:rPr>
          <w:rFonts w:ascii="Arial" w:hAnsi="Arial" w:cs="Arial"/>
        </w:rPr>
      </w:pPr>
    </w:p>
    <w:p w14:paraId="5E6DDFC1" w14:textId="52074A19" w:rsidR="007A2036" w:rsidRPr="00DC02E6" w:rsidRDefault="007A2036" w:rsidP="007A2036">
      <w:pPr>
        <w:spacing w:line="276" w:lineRule="auto"/>
        <w:ind w:left="720"/>
        <w:rPr>
          <w:rFonts w:ascii="Arial" w:hAnsi="Arial" w:cs="Arial"/>
        </w:rPr>
      </w:pPr>
      <w:r w:rsidRPr="00DC02E6">
        <w:rPr>
          <w:rFonts w:ascii="Arial" w:hAnsi="Arial" w:cs="Arial"/>
        </w:rPr>
        <w:t xml:space="preserve">Is there a process for assuring that the original (collecting) study ICF allows for sharing samples/data for future research in accordance with the registry </w:t>
      </w:r>
      <w:r w:rsidR="00EF37E5" w:rsidRPr="00DC02E6">
        <w:rPr>
          <w:rFonts w:ascii="Arial" w:hAnsi="Arial" w:cs="Arial"/>
        </w:rPr>
        <w:t>scope?</w:t>
      </w:r>
      <w:r w:rsidRPr="00DC02E6">
        <w:rPr>
          <w:rFonts w:ascii="Arial" w:hAnsi="Arial" w:cs="Arial"/>
        </w:rPr>
        <w:t xml:space="preserve">  If not, is there a management method for identifying consent/permission/assent for particular areas of research and a process for ensuring that specimens/data are only shared in consented research areas</w:t>
      </w:r>
      <w:r w:rsidR="00D27848" w:rsidRPr="00DC02E6">
        <w:rPr>
          <w:rFonts w:ascii="Arial" w:hAnsi="Arial" w:cs="Arial"/>
        </w:rPr>
        <w:t>.</w:t>
      </w:r>
      <w:r w:rsidRPr="00DC02E6">
        <w:rPr>
          <w:rFonts w:ascii="Arial" w:hAnsi="Arial" w:cs="Arial"/>
        </w:rPr>
        <w:t xml:space="preserve">  Is there a process to double check this </w:t>
      </w:r>
      <w:r w:rsidR="00EF37E5" w:rsidRPr="00DC02E6">
        <w:rPr>
          <w:rFonts w:ascii="Arial" w:hAnsi="Arial" w:cs="Arial"/>
        </w:rPr>
        <w:t>information?</w:t>
      </w:r>
    </w:p>
    <w:p w14:paraId="382DE115" w14:textId="77777777" w:rsidR="007A2036" w:rsidRPr="00DC02E6" w:rsidRDefault="007A2036" w:rsidP="007A2036">
      <w:pPr>
        <w:spacing w:line="276" w:lineRule="auto"/>
        <w:rPr>
          <w:rFonts w:ascii="Arial" w:hAnsi="Arial" w:cs="Arial"/>
        </w:rPr>
      </w:pPr>
    </w:p>
    <w:p w14:paraId="5320B7AC" w14:textId="17AEAA79" w:rsidR="007A2036" w:rsidRPr="00DC02E6" w:rsidRDefault="00003832" w:rsidP="007A2036">
      <w:pPr>
        <w:spacing w:line="276" w:lineRule="auto"/>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ICF describe limitations to data/specimen withdrawal</w:t>
      </w:r>
      <w:r w:rsidR="002A252F" w:rsidRPr="00DC02E6">
        <w:rPr>
          <w:rFonts w:ascii="Arial" w:hAnsi="Arial" w:cs="Arial"/>
        </w:rPr>
        <w:t>?</w:t>
      </w:r>
      <w:r w:rsidR="007A2036" w:rsidRPr="00DC02E6">
        <w:rPr>
          <w:rFonts w:ascii="Arial" w:hAnsi="Arial" w:cs="Arial"/>
        </w:rPr>
        <w:t xml:space="preserve">  For example, data/specimens can be withdrawn </w:t>
      </w:r>
      <w:r w:rsidR="002A252F" w:rsidRPr="00DC02E6">
        <w:rPr>
          <w:rFonts w:ascii="Arial" w:hAnsi="Arial" w:cs="Arial"/>
        </w:rPr>
        <w:t>“</w:t>
      </w:r>
      <w:r w:rsidR="007A2036" w:rsidRPr="00DC02E6">
        <w:rPr>
          <w:rFonts w:ascii="Arial" w:hAnsi="Arial" w:cs="Arial"/>
        </w:rPr>
        <w:t xml:space="preserve">until they are in use by a researcher.  However, if the subject wants to withdraw from the registry, no further specimens or data will be </w:t>
      </w:r>
      <w:proofErr w:type="gramStart"/>
      <w:r w:rsidR="007A2036" w:rsidRPr="00DC02E6">
        <w:rPr>
          <w:rFonts w:ascii="Arial" w:hAnsi="Arial" w:cs="Arial"/>
        </w:rPr>
        <w:t>shared</w:t>
      </w:r>
      <w:proofErr w:type="gramEnd"/>
      <w:r w:rsidR="007A2036" w:rsidRPr="00DC02E6">
        <w:rPr>
          <w:rFonts w:ascii="Arial" w:hAnsi="Arial" w:cs="Arial"/>
        </w:rPr>
        <w:t xml:space="preserve"> and data/samples will be destroyed</w:t>
      </w:r>
      <w:r w:rsidR="002A252F" w:rsidRPr="00DC02E6">
        <w:rPr>
          <w:rFonts w:ascii="Arial" w:hAnsi="Arial" w:cs="Arial"/>
        </w:rPr>
        <w:t>”</w:t>
      </w:r>
      <w:r w:rsidR="007A2036" w:rsidRPr="00DC02E6">
        <w:rPr>
          <w:rFonts w:ascii="Arial" w:hAnsi="Arial" w:cs="Arial"/>
        </w:rPr>
        <w:t>.</w:t>
      </w:r>
    </w:p>
    <w:p w14:paraId="2933218B" w14:textId="77777777" w:rsidR="007A2036" w:rsidRPr="00DC02E6" w:rsidRDefault="007A2036" w:rsidP="007A2036">
      <w:pPr>
        <w:spacing w:line="276" w:lineRule="auto"/>
        <w:rPr>
          <w:rFonts w:ascii="Arial" w:hAnsi="Arial" w:cs="Arial"/>
        </w:rPr>
      </w:pPr>
    </w:p>
    <w:p w14:paraId="299AA618" w14:textId="2692A717" w:rsidR="007A2036" w:rsidRPr="00DC02E6" w:rsidRDefault="00003832" w:rsidP="007A2036">
      <w:pPr>
        <w:spacing w:line="276" w:lineRule="auto"/>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ICF describe the process for withdrawal in a </w:t>
      </w:r>
      <w:proofErr w:type="gramStart"/>
      <w:r w:rsidR="007A2036" w:rsidRPr="00DC02E6">
        <w:rPr>
          <w:rFonts w:ascii="Arial" w:hAnsi="Arial" w:cs="Arial"/>
        </w:rPr>
        <w:t>st</w:t>
      </w:r>
      <w:r w:rsidR="002A252F" w:rsidRPr="00DC02E6">
        <w:rPr>
          <w:rFonts w:ascii="Arial" w:hAnsi="Arial" w:cs="Arial"/>
        </w:rPr>
        <w:t>ep by step</w:t>
      </w:r>
      <w:proofErr w:type="gramEnd"/>
      <w:r w:rsidR="002A252F" w:rsidRPr="00DC02E6">
        <w:rPr>
          <w:rFonts w:ascii="Arial" w:hAnsi="Arial" w:cs="Arial"/>
        </w:rPr>
        <w:t xml:space="preserve"> manner?</w:t>
      </w:r>
      <w:r w:rsidR="007A2036" w:rsidRPr="00DC02E6">
        <w:rPr>
          <w:rFonts w:ascii="Arial" w:hAnsi="Arial" w:cs="Arial"/>
        </w:rPr>
        <w:t xml:space="preserve">  How is the withdrawal request communicated to the registry owner/</w:t>
      </w:r>
      <w:r w:rsidR="00EF37E5" w:rsidRPr="00DC02E6">
        <w:rPr>
          <w:rFonts w:ascii="Arial" w:hAnsi="Arial" w:cs="Arial"/>
        </w:rPr>
        <w:t>manager?</w:t>
      </w:r>
    </w:p>
    <w:p w14:paraId="2CE29CF8" w14:textId="77777777" w:rsidR="007A2036" w:rsidRPr="00DC02E6" w:rsidRDefault="007A2036" w:rsidP="007A2036">
      <w:pPr>
        <w:spacing w:line="276" w:lineRule="auto"/>
        <w:rPr>
          <w:rFonts w:ascii="Arial" w:hAnsi="Arial" w:cs="Arial"/>
        </w:rPr>
      </w:pPr>
    </w:p>
    <w:p w14:paraId="0CAC9D0E" w14:textId="1A44A7CD" w:rsidR="007A2036" w:rsidRPr="00DC02E6" w:rsidRDefault="00B34A72" w:rsidP="00D27848">
      <w:pPr>
        <w:spacing w:line="276" w:lineRule="auto"/>
        <w:outlineLvl w:val="0"/>
        <w:rPr>
          <w:rFonts w:ascii="Arial" w:hAnsi="Arial" w:cs="Arial"/>
          <w:b/>
          <w:u w:val="single"/>
        </w:rPr>
      </w:pPr>
      <w:r w:rsidRPr="00DC02E6">
        <w:rPr>
          <w:rFonts w:ascii="Arial" w:hAnsi="Arial" w:cs="Arial"/>
          <w:b/>
          <w:u w:val="single"/>
        </w:rPr>
        <w:t>“</w:t>
      </w:r>
      <w:r w:rsidR="007A2036" w:rsidRPr="00DC02E6">
        <w:rPr>
          <w:rFonts w:ascii="Arial" w:hAnsi="Arial" w:cs="Arial"/>
          <w:b/>
          <w:u w:val="single"/>
        </w:rPr>
        <w:t>Outgoing (sharing of) Data/Specimens</w:t>
      </w:r>
      <w:r w:rsidRPr="00DC02E6">
        <w:rPr>
          <w:rFonts w:ascii="Arial" w:hAnsi="Arial" w:cs="Arial"/>
          <w:b/>
          <w:u w:val="single"/>
        </w:rPr>
        <w:t>” Tab</w:t>
      </w:r>
    </w:p>
    <w:p w14:paraId="5511D616" w14:textId="77777777" w:rsidR="007A2036" w:rsidRPr="00DC02E6" w:rsidRDefault="007A2036" w:rsidP="007A2036">
      <w:pPr>
        <w:spacing w:line="276" w:lineRule="auto"/>
        <w:rPr>
          <w:rFonts w:ascii="Arial" w:hAnsi="Arial" w:cs="Arial"/>
        </w:rPr>
      </w:pPr>
    </w:p>
    <w:p w14:paraId="284EE615" w14:textId="02A6CB9E" w:rsidR="007A2036" w:rsidRPr="00DC02E6" w:rsidRDefault="007A2036" w:rsidP="00D27848">
      <w:pPr>
        <w:spacing w:line="276" w:lineRule="auto"/>
        <w:outlineLvl w:val="0"/>
        <w:rPr>
          <w:rFonts w:ascii="Arial" w:hAnsi="Arial" w:cs="Arial"/>
        </w:rPr>
      </w:pPr>
      <w:r w:rsidRPr="00DC02E6">
        <w:rPr>
          <w:rFonts w:ascii="Arial" w:hAnsi="Arial" w:cs="Arial"/>
        </w:rPr>
        <w:t xml:space="preserve">Will data/specimens be shared </w:t>
      </w:r>
      <w:r w:rsidRPr="00DC02E6">
        <w:rPr>
          <w:rFonts w:ascii="Arial" w:hAnsi="Arial" w:cs="Arial"/>
          <w:u w:val="single"/>
        </w:rPr>
        <w:t>with</w:t>
      </w:r>
      <w:r w:rsidRPr="00DC02E6">
        <w:rPr>
          <w:rFonts w:ascii="Arial" w:hAnsi="Arial" w:cs="Arial"/>
        </w:rPr>
        <w:t xml:space="preserve"> identifiers</w:t>
      </w:r>
      <w:r w:rsidR="002A252F" w:rsidRPr="00DC02E6">
        <w:rPr>
          <w:rFonts w:ascii="Arial" w:hAnsi="Arial" w:cs="Arial"/>
        </w:rPr>
        <w:t>?</w:t>
      </w:r>
    </w:p>
    <w:p w14:paraId="75DD702B" w14:textId="77777777" w:rsidR="007A2036" w:rsidRPr="00DC02E6" w:rsidRDefault="007A2036" w:rsidP="007A2036">
      <w:pPr>
        <w:spacing w:line="276" w:lineRule="auto"/>
        <w:rPr>
          <w:rFonts w:ascii="Arial" w:hAnsi="Arial" w:cs="Arial"/>
        </w:rPr>
      </w:pPr>
    </w:p>
    <w:p w14:paraId="4B2518D5" w14:textId="095D3E5E" w:rsidR="007A2036" w:rsidRPr="00DC02E6" w:rsidRDefault="007A2036" w:rsidP="00D27848">
      <w:pPr>
        <w:spacing w:line="276" w:lineRule="auto"/>
        <w:outlineLvl w:val="0"/>
        <w:rPr>
          <w:rFonts w:ascii="Arial" w:hAnsi="Arial" w:cs="Arial"/>
        </w:rPr>
      </w:pPr>
      <w:r w:rsidRPr="00DC02E6">
        <w:rPr>
          <w:rFonts w:ascii="Arial" w:hAnsi="Arial" w:cs="Arial"/>
        </w:rPr>
        <w:t>Will data/specimens be blinded to the requesting investigator</w:t>
      </w:r>
      <w:r w:rsidR="002A252F" w:rsidRPr="00DC02E6">
        <w:rPr>
          <w:rFonts w:ascii="Arial" w:hAnsi="Arial" w:cs="Arial"/>
        </w:rPr>
        <w:t>?</w:t>
      </w:r>
    </w:p>
    <w:p w14:paraId="69367CEB" w14:textId="77777777" w:rsidR="007A2036" w:rsidRPr="00DC02E6" w:rsidRDefault="007A2036" w:rsidP="007A2036">
      <w:pPr>
        <w:spacing w:line="276" w:lineRule="auto"/>
        <w:rPr>
          <w:rFonts w:ascii="Arial" w:hAnsi="Arial" w:cs="Arial"/>
        </w:rPr>
      </w:pPr>
    </w:p>
    <w:p w14:paraId="6A631F88" w14:textId="592E474E" w:rsidR="007A2036" w:rsidRPr="00DC02E6" w:rsidRDefault="007A2036" w:rsidP="00D27848">
      <w:pPr>
        <w:spacing w:line="276" w:lineRule="auto"/>
        <w:outlineLvl w:val="0"/>
        <w:rPr>
          <w:rFonts w:ascii="Arial" w:hAnsi="Arial" w:cs="Arial"/>
        </w:rPr>
      </w:pPr>
      <w:r w:rsidRPr="00DC02E6">
        <w:rPr>
          <w:rFonts w:ascii="Arial" w:hAnsi="Arial" w:cs="Arial"/>
        </w:rPr>
        <w:t>Do the SOPs describe the process by which an investigator can request specimens/data</w:t>
      </w:r>
    </w:p>
    <w:p w14:paraId="77BD8E47" w14:textId="77777777" w:rsidR="007A2036" w:rsidRPr="00DC02E6" w:rsidRDefault="007A2036" w:rsidP="007A2036">
      <w:pPr>
        <w:spacing w:line="276" w:lineRule="auto"/>
        <w:rPr>
          <w:rFonts w:ascii="Arial" w:hAnsi="Arial" w:cs="Arial"/>
        </w:rPr>
      </w:pPr>
    </w:p>
    <w:p w14:paraId="3E082CE2" w14:textId="5E7D4733" w:rsidR="007A2036" w:rsidRPr="00DC02E6" w:rsidRDefault="007A2036" w:rsidP="00D27848">
      <w:pPr>
        <w:spacing w:line="276" w:lineRule="auto"/>
        <w:outlineLvl w:val="0"/>
        <w:rPr>
          <w:rFonts w:ascii="Arial" w:hAnsi="Arial" w:cs="Arial"/>
        </w:rPr>
      </w:pPr>
      <w:r w:rsidRPr="00DC02E6">
        <w:rPr>
          <w:rFonts w:ascii="Arial" w:hAnsi="Arial" w:cs="Arial"/>
        </w:rPr>
        <w:t xml:space="preserve">Are the forms for requesting specimens/data created and </w:t>
      </w:r>
      <w:r w:rsidR="00EF37E5" w:rsidRPr="00DC02E6">
        <w:rPr>
          <w:rFonts w:ascii="Arial" w:hAnsi="Arial" w:cs="Arial"/>
        </w:rPr>
        <w:t>available?</w:t>
      </w:r>
    </w:p>
    <w:p w14:paraId="5AAEB3F0" w14:textId="77777777" w:rsidR="007A2036" w:rsidRPr="00DC02E6" w:rsidRDefault="007A2036" w:rsidP="007A2036">
      <w:pPr>
        <w:spacing w:line="276" w:lineRule="auto"/>
        <w:rPr>
          <w:rFonts w:ascii="Arial" w:hAnsi="Arial" w:cs="Arial"/>
        </w:rPr>
      </w:pPr>
    </w:p>
    <w:p w14:paraId="7B39F638" w14:textId="4879E386" w:rsidR="007A2036" w:rsidRPr="00DC02E6" w:rsidRDefault="00003832" w:rsidP="007A2036">
      <w:pPr>
        <w:spacing w:line="276" w:lineRule="auto"/>
        <w:rPr>
          <w:rFonts w:ascii="Arial" w:hAnsi="Arial" w:cs="Arial"/>
        </w:rPr>
      </w:pPr>
      <w:r w:rsidRPr="00DC02E6">
        <w:rPr>
          <w:rFonts w:ascii="Arial" w:hAnsi="Arial" w:cs="Arial"/>
        </w:rPr>
        <w:t>Does the</w:t>
      </w:r>
      <w:r w:rsidR="007A2036" w:rsidRPr="00DC02E6">
        <w:rPr>
          <w:rFonts w:ascii="Arial" w:hAnsi="Arial" w:cs="Arial"/>
        </w:rPr>
        <w:t xml:space="preserve"> vetting committee review the request and determine the adequacy of the request for releasing specimens/</w:t>
      </w:r>
      <w:r w:rsidR="00412B01" w:rsidRPr="00DC02E6">
        <w:rPr>
          <w:rFonts w:ascii="Arial" w:hAnsi="Arial" w:cs="Arial"/>
        </w:rPr>
        <w:t>data?</w:t>
      </w:r>
    </w:p>
    <w:p w14:paraId="79A7C218" w14:textId="77777777" w:rsidR="007A2036" w:rsidRPr="00DC02E6" w:rsidRDefault="007A2036" w:rsidP="007A2036">
      <w:pPr>
        <w:spacing w:line="276" w:lineRule="auto"/>
        <w:rPr>
          <w:rFonts w:ascii="Arial" w:hAnsi="Arial" w:cs="Arial"/>
        </w:rPr>
      </w:pPr>
    </w:p>
    <w:p w14:paraId="33CE0762" w14:textId="43D247A3" w:rsidR="007A2036" w:rsidRPr="00DC02E6" w:rsidRDefault="00003832" w:rsidP="007A2036">
      <w:pPr>
        <w:spacing w:line="276" w:lineRule="auto"/>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registry owner initiate and ensure completion of a data sharing agreement before releasing any specimens/data to the requesting researcher (if outside of VCU)</w:t>
      </w:r>
      <w:r w:rsidR="002A252F" w:rsidRPr="00DC02E6">
        <w:rPr>
          <w:rFonts w:ascii="Arial" w:hAnsi="Arial" w:cs="Arial"/>
        </w:rPr>
        <w:t>?</w:t>
      </w:r>
    </w:p>
    <w:p w14:paraId="01FE0D67" w14:textId="77777777" w:rsidR="007A2036" w:rsidRPr="00DC02E6" w:rsidRDefault="007A2036" w:rsidP="007A2036">
      <w:pPr>
        <w:spacing w:line="276" w:lineRule="auto"/>
        <w:rPr>
          <w:rFonts w:ascii="Arial" w:hAnsi="Arial" w:cs="Arial"/>
        </w:rPr>
      </w:pPr>
    </w:p>
    <w:p w14:paraId="0A54D0E2" w14:textId="0D0C6BE4" w:rsidR="007A2036" w:rsidRPr="00DC02E6" w:rsidRDefault="007A2036" w:rsidP="007A2036">
      <w:pPr>
        <w:spacing w:line="276" w:lineRule="auto"/>
        <w:rPr>
          <w:rFonts w:ascii="Arial" w:hAnsi="Arial" w:cs="Arial"/>
        </w:rPr>
      </w:pPr>
      <w:r w:rsidRPr="00DC02E6">
        <w:rPr>
          <w:rFonts w:ascii="Arial" w:hAnsi="Arial" w:cs="Arial"/>
        </w:rPr>
        <w:t xml:space="preserve">Is there a process to check that only appropriately consented/approved specimens/data is released (verification of the ICF for the scope of </w:t>
      </w:r>
      <w:r w:rsidR="00EF37E5" w:rsidRPr="00DC02E6">
        <w:rPr>
          <w:rFonts w:ascii="Arial" w:hAnsi="Arial" w:cs="Arial"/>
        </w:rPr>
        <w:t>research)?</w:t>
      </w:r>
      <w:r w:rsidRPr="00DC02E6">
        <w:rPr>
          <w:rFonts w:ascii="Arial" w:hAnsi="Arial" w:cs="Arial"/>
        </w:rPr>
        <w:t xml:space="preserve"> </w:t>
      </w:r>
    </w:p>
    <w:p w14:paraId="72DE24E0" w14:textId="77777777" w:rsidR="007A2036" w:rsidRPr="00DC02E6" w:rsidRDefault="007A2036" w:rsidP="007A2036">
      <w:pPr>
        <w:spacing w:line="276" w:lineRule="auto"/>
        <w:rPr>
          <w:rFonts w:ascii="Arial" w:hAnsi="Arial" w:cs="Arial"/>
        </w:rPr>
      </w:pPr>
    </w:p>
    <w:p w14:paraId="4F398DBD" w14:textId="756F4E5D" w:rsidR="007A2036" w:rsidRPr="00DC02E6" w:rsidRDefault="007A2036" w:rsidP="00D27848">
      <w:pPr>
        <w:spacing w:line="276" w:lineRule="auto"/>
        <w:outlineLvl w:val="0"/>
        <w:rPr>
          <w:rFonts w:ascii="Arial" w:hAnsi="Arial" w:cs="Arial"/>
        </w:rPr>
      </w:pPr>
      <w:r w:rsidRPr="00DC02E6">
        <w:rPr>
          <w:rFonts w:ascii="Arial" w:hAnsi="Arial" w:cs="Arial"/>
        </w:rPr>
        <w:t>Is the release/transmission of specimens/data adequately secure</w:t>
      </w:r>
      <w:r w:rsidR="002A252F" w:rsidRPr="00DC02E6">
        <w:rPr>
          <w:rFonts w:ascii="Arial" w:hAnsi="Arial" w:cs="Arial"/>
        </w:rPr>
        <w:t>?</w:t>
      </w:r>
    </w:p>
    <w:p w14:paraId="6DFF7DA0" w14:textId="77777777" w:rsidR="007A2036" w:rsidRPr="00DC02E6" w:rsidRDefault="007A2036" w:rsidP="007A2036">
      <w:pPr>
        <w:spacing w:line="276" w:lineRule="auto"/>
        <w:rPr>
          <w:rFonts w:ascii="Arial" w:hAnsi="Arial" w:cs="Arial"/>
        </w:rPr>
      </w:pPr>
    </w:p>
    <w:p w14:paraId="7D834787" w14:textId="022B7DCE" w:rsidR="007A2036" w:rsidRPr="00DC02E6" w:rsidRDefault="007A2036" w:rsidP="00D27848">
      <w:pPr>
        <w:spacing w:line="276" w:lineRule="auto"/>
        <w:outlineLvl w:val="0"/>
        <w:rPr>
          <w:rFonts w:ascii="Arial" w:hAnsi="Arial" w:cs="Arial"/>
        </w:rPr>
      </w:pPr>
      <w:r w:rsidRPr="00DC02E6">
        <w:rPr>
          <w:rFonts w:ascii="Arial" w:hAnsi="Arial" w:cs="Arial"/>
        </w:rPr>
        <w:t>Is released/transmitted specimens/data tracked</w:t>
      </w:r>
      <w:r w:rsidR="002A252F" w:rsidRPr="00DC02E6">
        <w:rPr>
          <w:rFonts w:ascii="Arial" w:hAnsi="Arial" w:cs="Arial"/>
        </w:rPr>
        <w:t>?</w:t>
      </w:r>
    </w:p>
    <w:p w14:paraId="305BEF2B" w14:textId="77777777" w:rsidR="007A2036" w:rsidRPr="00DC02E6" w:rsidRDefault="007A2036" w:rsidP="007A2036">
      <w:pPr>
        <w:spacing w:line="276" w:lineRule="auto"/>
        <w:rPr>
          <w:rFonts w:ascii="Arial" w:hAnsi="Arial" w:cs="Arial"/>
        </w:rPr>
      </w:pPr>
    </w:p>
    <w:p w14:paraId="51F31877" w14:textId="51C018D4" w:rsidR="007A2036" w:rsidRPr="00DC02E6" w:rsidRDefault="007A2036" w:rsidP="007A2036">
      <w:pPr>
        <w:spacing w:line="276" w:lineRule="auto"/>
        <w:rPr>
          <w:rFonts w:ascii="Arial" w:hAnsi="Arial" w:cs="Arial"/>
        </w:rPr>
      </w:pPr>
      <w:r w:rsidRPr="00DC02E6">
        <w:rPr>
          <w:rFonts w:ascii="Arial" w:hAnsi="Arial" w:cs="Arial"/>
        </w:rPr>
        <w:t>Will requesting investigators be encourage</w:t>
      </w:r>
      <w:r w:rsidR="002A252F" w:rsidRPr="00DC02E6">
        <w:rPr>
          <w:rFonts w:ascii="Arial" w:hAnsi="Arial" w:cs="Arial"/>
        </w:rPr>
        <w:t>d or required</w:t>
      </w:r>
      <w:r w:rsidRPr="00DC02E6">
        <w:rPr>
          <w:rFonts w:ascii="Arial" w:hAnsi="Arial" w:cs="Arial"/>
        </w:rPr>
        <w:t xml:space="preserve"> to deposit any findings/analyses into the registry/repository database</w:t>
      </w:r>
      <w:r w:rsidR="002A252F" w:rsidRPr="00DC02E6">
        <w:rPr>
          <w:rFonts w:ascii="Arial" w:hAnsi="Arial" w:cs="Arial"/>
        </w:rPr>
        <w:t>?</w:t>
      </w:r>
    </w:p>
    <w:p w14:paraId="75FE70E2" w14:textId="77777777" w:rsidR="007A2036" w:rsidRPr="00DC02E6" w:rsidRDefault="007A2036" w:rsidP="007A2036">
      <w:pPr>
        <w:spacing w:line="276" w:lineRule="auto"/>
        <w:rPr>
          <w:rFonts w:ascii="Arial" w:hAnsi="Arial" w:cs="Arial"/>
        </w:rPr>
      </w:pPr>
    </w:p>
    <w:p w14:paraId="3D3D7E45" w14:textId="78FC50CF" w:rsidR="007A2036" w:rsidRPr="00DC02E6" w:rsidRDefault="00B34A72" w:rsidP="00D27848">
      <w:pPr>
        <w:spacing w:line="276" w:lineRule="auto"/>
        <w:outlineLvl w:val="0"/>
        <w:rPr>
          <w:rFonts w:ascii="Arial" w:hAnsi="Arial" w:cs="Arial"/>
          <w:b/>
        </w:rPr>
      </w:pPr>
      <w:r w:rsidRPr="00DC02E6">
        <w:rPr>
          <w:rFonts w:ascii="Arial" w:hAnsi="Arial" w:cs="Arial"/>
          <w:b/>
        </w:rPr>
        <w:t>“</w:t>
      </w:r>
      <w:r w:rsidR="007A2036" w:rsidRPr="00DC02E6">
        <w:rPr>
          <w:rFonts w:ascii="Arial" w:hAnsi="Arial" w:cs="Arial"/>
          <w:b/>
        </w:rPr>
        <w:t>Data/Specimen Maintenance and Storage</w:t>
      </w:r>
      <w:r w:rsidRPr="00DC02E6">
        <w:rPr>
          <w:rFonts w:ascii="Arial" w:hAnsi="Arial" w:cs="Arial"/>
          <w:b/>
        </w:rPr>
        <w:t>” Tab</w:t>
      </w:r>
    </w:p>
    <w:p w14:paraId="7B21F3C1" w14:textId="77777777" w:rsidR="007A2036" w:rsidRPr="00DC02E6" w:rsidRDefault="007A2036" w:rsidP="007A2036">
      <w:pPr>
        <w:spacing w:line="276" w:lineRule="auto"/>
        <w:rPr>
          <w:rFonts w:ascii="Arial" w:hAnsi="Arial" w:cs="Arial"/>
        </w:rPr>
      </w:pPr>
    </w:p>
    <w:p w14:paraId="60913962" w14:textId="553F3718" w:rsidR="007A2036" w:rsidRPr="00DC02E6" w:rsidRDefault="007A2036" w:rsidP="007A2036">
      <w:pPr>
        <w:spacing w:line="276" w:lineRule="auto"/>
        <w:rPr>
          <w:rFonts w:ascii="Arial" w:hAnsi="Arial" w:cs="Arial"/>
        </w:rPr>
      </w:pPr>
      <w:r w:rsidRPr="00DC02E6">
        <w:rPr>
          <w:rFonts w:ascii="Arial" w:hAnsi="Arial" w:cs="Arial"/>
        </w:rPr>
        <w:t xml:space="preserve">Will the specimens be processed before storage in the </w:t>
      </w:r>
      <w:proofErr w:type="gramStart"/>
      <w:r w:rsidRPr="00DC02E6">
        <w:rPr>
          <w:rFonts w:ascii="Arial" w:hAnsi="Arial" w:cs="Arial"/>
        </w:rPr>
        <w:t>registry</w:t>
      </w:r>
      <w:proofErr w:type="gramEnd"/>
      <w:r w:rsidRPr="00DC02E6">
        <w:rPr>
          <w:rFonts w:ascii="Arial" w:hAnsi="Arial" w:cs="Arial"/>
        </w:rPr>
        <w:t xml:space="preserve"> or will they be prepped before they </w:t>
      </w:r>
      <w:r w:rsidR="00EF37E5" w:rsidRPr="00DC02E6">
        <w:rPr>
          <w:rFonts w:ascii="Arial" w:hAnsi="Arial" w:cs="Arial"/>
        </w:rPr>
        <w:t>arrive?</w:t>
      </w:r>
      <w:r w:rsidRPr="00DC02E6">
        <w:rPr>
          <w:rFonts w:ascii="Arial" w:hAnsi="Arial" w:cs="Arial"/>
        </w:rPr>
        <w:t xml:space="preserve">  If processing </w:t>
      </w:r>
      <w:proofErr w:type="gramStart"/>
      <w:r w:rsidRPr="00DC02E6">
        <w:rPr>
          <w:rFonts w:ascii="Arial" w:hAnsi="Arial" w:cs="Arial"/>
        </w:rPr>
        <w:t>will be</w:t>
      </w:r>
      <w:proofErr w:type="gramEnd"/>
      <w:r w:rsidRPr="00DC02E6">
        <w:rPr>
          <w:rFonts w:ascii="Arial" w:hAnsi="Arial" w:cs="Arial"/>
        </w:rPr>
        <w:t xml:space="preserve"> needed, do the SOPs describe where this will be performed and who is responsible for this</w:t>
      </w:r>
      <w:r w:rsidR="00D27848" w:rsidRPr="00DC02E6">
        <w:rPr>
          <w:rFonts w:ascii="Arial" w:hAnsi="Arial" w:cs="Arial"/>
        </w:rPr>
        <w:t>.</w:t>
      </w:r>
    </w:p>
    <w:p w14:paraId="3E53519F" w14:textId="77777777" w:rsidR="007A2036" w:rsidRPr="00DC02E6" w:rsidRDefault="007A2036" w:rsidP="007A2036">
      <w:pPr>
        <w:spacing w:line="276" w:lineRule="auto"/>
        <w:rPr>
          <w:rFonts w:ascii="Arial" w:hAnsi="Arial" w:cs="Arial"/>
        </w:rPr>
      </w:pPr>
    </w:p>
    <w:p w14:paraId="1D6F259E" w14:textId="1D3DB207" w:rsidR="007A2036" w:rsidRPr="00DC02E6" w:rsidRDefault="007A2036" w:rsidP="007A2036">
      <w:pPr>
        <w:spacing w:line="276" w:lineRule="auto"/>
        <w:rPr>
          <w:rFonts w:ascii="Arial" w:hAnsi="Arial" w:cs="Arial"/>
        </w:rPr>
      </w:pPr>
      <w:r w:rsidRPr="00DC02E6">
        <w:rPr>
          <w:rFonts w:ascii="Arial" w:hAnsi="Arial" w:cs="Arial"/>
        </w:rPr>
        <w:t xml:space="preserve">Is there a description of the location where each type of specimen will be stored and how it will be </w:t>
      </w:r>
      <w:r w:rsidR="00EF37E5" w:rsidRPr="00DC02E6">
        <w:rPr>
          <w:rFonts w:ascii="Arial" w:hAnsi="Arial" w:cs="Arial"/>
        </w:rPr>
        <w:t>labeled?</w:t>
      </w:r>
    </w:p>
    <w:p w14:paraId="4C02E49B" w14:textId="77777777" w:rsidR="007A2036" w:rsidRPr="00DC02E6" w:rsidRDefault="007A2036" w:rsidP="007A2036">
      <w:pPr>
        <w:spacing w:line="276" w:lineRule="auto"/>
        <w:rPr>
          <w:rFonts w:ascii="Arial" w:hAnsi="Arial" w:cs="Arial"/>
        </w:rPr>
      </w:pPr>
    </w:p>
    <w:p w14:paraId="2608EFB8" w14:textId="61BA9037" w:rsidR="007A2036" w:rsidRPr="00DC02E6" w:rsidRDefault="00516098" w:rsidP="00D27848">
      <w:pPr>
        <w:spacing w:line="276" w:lineRule="auto"/>
        <w:outlineLvl w:val="0"/>
        <w:rPr>
          <w:rFonts w:ascii="Arial" w:hAnsi="Arial" w:cs="Arial"/>
        </w:rPr>
      </w:pPr>
      <w:r w:rsidRPr="00DC02E6">
        <w:rPr>
          <w:rFonts w:ascii="Arial" w:hAnsi="Arial" w:cs="Arial"/>
        </w:rPr>
        <w:t>Describe the</w:t>
      </w:r>
      <w:r w:rsidR="007A2036" w:rsidRPr="00DC02E6">
        <w:rPr>
          <w:rFonts w:ascii="Arial" w:hAnsi="Arial" w:cs="Arial"/>
        </w:rPr>
        <w:t xml:space="preserve"> SOP describe how specimens/data will be destroyed if the registry is terminated</w:t>
      </w:r>
      <w:r w:rsidR="00D27848" w:rsidRPr="00DC02E6">
        <w:rPr>
          <w:rFonts w:ascii="Arial" w:hAnsi="Arial" w:cs="Arial"/>
        </w:rPr>
        <w:t>.</w:t>
      </w:r>
    </w:p>
    <w:p w14:paraId="3FE11E6A" w14:textId="77777777" w:rsidR="007A2036" w:rsidRPr="00DC02E6" w:rsidRDefault="007A2036" w:rsidP="007A2036">
      <w:pPr>
        <w:spacing w:line="276" w:lineRule="auto"/>
        <w:rPr>
          <w:rFonts w:ascii="Arial" w:hAnsi="Arial" w:cs="Arial"/>
        </w:rPr>
      </w:pPr>
    </w:p>
    <w:p w14:paraId="62078CD2" w14:textId="77777777" w:rsidR="002075C9" w:rsidRPr="00DC02E6" w:rsidRDefault="002075C9" w:rsidP="007A2036">
      <w:pPr>
        <w:spacing w:line="276" w:lineRule="auto"/>
        <w:rPr>
          <w:rFonts w:ascii="Arial" w:hAnsi="Arial" w:cs="Arial"/>
        </w:rPr>
      </w:pPr>
    </w:p>
    <w:p w14:paraId="3A58A7AB" w14:textId="77777777" w:rsidR="007A2036" w:rsidRPr="00DC02E6" w:rsidRDefault="007A2036" w:rsidP="00D27848">
      <w:pPr>
        <w:spacing w:line="276" w:lineRule="auto"/>
        <w:outlineLvl w:val="0"/>
        <w:rPr>
          <w:rFonts w:ascii="Arial" w:hAnsi="Arial" w:cs="Arial"/>
          <w:b/>
        </w:rPr>
      </w:pPr>
      <w:r w:rsidRPr="00DC02E6">
        <w:rPr>
          <w:rFonts w:ascii="Arial" w:hAnsi="Arial" w:cs="Arial"/>
          <w:b/>
        </w:rPr>
        <w:t>Specimen – non-renewable</w:t>
      </w:r>
    </w:p>
    <w:p w14:paraId="762518D2" w14:textId="05366C27" w:rsidR="007A2036" w:rsidRPr="00DC02E6" w:rsidRDefault="007A2036" w:rsidP="00D27848">
      <w:pPr>
        <w:spacing w:line="276" w:lineRule="auto"/>
        <w:outlineLvl w:val="0"/>
        <w:rPr>
          <w:rFonts w:ascii="Arial" w:hAnsi="Arial" w:cs="Arial"/>
        </w:rPr>
      </w:pPr>
      <w:r w:rsidRPr="00DC02E6">
        <w:rPr>
          <w:rFonts w:ascii="Arial" w:hAnsi="Arial" w:cs="Arial"/>
        </w:rPr>
        <w:t>Where will samples be stored</w:t>
      </w:r>
      <w:r w:rsidR="002A252F" w:rsidRPr="00DC02E6">
        <w:rPr>
          <w:rFonts w:ascii="Arial" w:hAnsi="Arial" w:cs="Arial"/>
        </w:rPr>
        <w:t>?</w:t>
      </w:r>
    </w:p>
    <w:p w14:paraId="083617FE" w14:textId="60C8C17F" w:rsidR="007A2036" w:rsidRPr="00DC02E6" w:rsidRDefault="007A2036" w:rsidP="007A2036">
      <w:pPr>
        <w:spacing w:line="276" w:lineRule="auto"/>
        <w:rPr>
          <w:rFonts w:ascii="Arial" w:hAnsi="Arial" w:cs="Arial"/>
        </w:rPr>
      </w:pPr>
      <w:r w:rsidRPr="00DC02E6">
        <w:rPr>
          <w:rFonts w:ascii="Arial" w:hAnsi="Arial" w:cs="Arial"/>
        </w:rPr>
        <w:t>If samples are stored off site, will the PI monitor the storage w</w:t>
      </w:r>
      <w:r w:rsidR="002A252F" w:rsidRPr="00DC02E6">
        <w:rPr>
          <w:rFonts w:ascii="Arial" w:hAnsi="Arial" w:cs="Arial"/>
        </w:rPr>
        <w:t xml:space="preserve">ith the same diligence as if samples </w:t>
      </w:r>
      <w:r w:rsidRPr="00DC02E6">
        <w:rPr>
          <w:rFonts w:ascii="Arial" w:hAnsi="Arial" w:cs="Arial"/>
        </w:rPr>
        <w:t>were on site</w:t>
      </w:r>
      <w:r w:rsidR="002A252F" w:rsidRPr="00DC02E6">
        <w:rPr>
          <w:rFonts w:ascii="Arial" w:hAnsi="Arial" w:cs="Arial"/>
        </w:rPr>
        <w:t>?</w:t>
      </w:r>
    </w:p>
    <w:p w14:paraId="1E432DBD" w14:textId="77777777" w:rsidR="007A2036" w:rsidRPr="00DC02E6" w:rsidRDefault="007A2036" w:rsidP="007A2036">
      <w:pPr>
        <w:spacing w:line="276" w:lineRule="auto"/>
        <w:rPr>
          <w:rFonts w:ascii="Arial" w:hAnsi="Arial" w:cs="Arial"/>
        </w:rPr>
      </w:pPr>
      <w:r w:rsidRPr="00DC02E6">
        <w:rPr>
          <w:rFonts w:ascii="Arial" w:hAnsi="Arial" w:cs="Arial"/>
        </w:rPr>
        <w:t>If samples are being stored in a freezer:</w:t>
      </w:r>
    </w:p>
    <w:p w14:paraId="123E638F" w14:textId="37122AB0" w:rsidR="007A2036" w:rsidRPr="00DC02E6" w:rsidRDefault="002A252F" w:rsidP="007A2036">
      <w:pPr>
        <w:spacing w:line="276" w:lineRule="auto"/>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registry PI have access to a freezer</w:t>
      </w:r>
      <w:r w:rsidRPr="00DC02E6">
        <w:rPr>
          <w:rFonts w:ascii="Arial" w:hAnsi="Arial" w:cs="Arial"/>
        </w:rPr>
        <w:t>?</w:t>
      </w:r>
      <w:r w:rsidR="007A2036" w:rsidRPr="00DC02E6">
        <w:rPr>
          <w:rFonts w:ascii="Arial" w:hAnsi="Arial" w:cs="Arial"/>
        </w:rPr>
        <w:t xml:space="preserve">  </w:t>
      </w:r>
      <w:r w:rsidR="00EF37E5" w:rsidRPr="00DC02E6">
        <w:rPr>
          <w:rFonts w:ascii="Arial" w:hAnsi="Arial" w:cs="Arial"/>
        </w:rPr>
        <w:t>If the PI does not own the freezer; describe and upload the PI's freezer agreement with the freezer owner.</w:t>
      </w:r>
    </w:p>
    <w:p w14:paraId="7E7E2BC1" w14:textId="05982143" w:rsidR="007A2036" w:rsidRPr="00DC02E6" w:rsidRDefault="002A252F" w:rsidP="007A2036">
      <w:pPr>
        <w:spacing w:line="276" w:lineRule="auto"/>
        <w:rPr>
          <w:rFonts w:ascii="Arial" w:hAnsi="Arial" w:cs="Arial"/>
        </w:rPr>
      </w:pPr>
      <w:r w:rsidRPr="00DC02E6">
        <w:rPr>
          <w:rFonts w:ascii="Arial" w:hAnsi="Arial" w:cs="Arial"/>
        </w:rPr>
        <w:t>Does</w:t>
      </w:r>
      <w:r w:rsidR="00516098" w:rsidRPr="00DC02E6">
        <w:rPr>
          <w:rFonts w:ascii="Arial" w:hAnsi="Arial" w:cs="Arial"/>
        </w:rPr>
        <w:t xml:space="preserve"> the</w:t>
      </w:r>
      <w:r w:rsidR="007A2036" w:rsidRPr="00DC02E6">
        <w:rPr>
          <w:rFonts w:ascii="Arial" w:hAnsi="Arial" w:cs="Arial"/>
        </w:rPr>
        <w:t xml:space="preserve"> freezer utilize a temperature log, temperature alarm, personnel access log</w:t>
      </w:r>
      <w:r w:rsidRPr="00DC02E6">
        <w:rPr>
          <w:rFonts w:ascii="Arial" w:hAnsi="Arial" w:cs="Arial"/>
        </w:rPr>
        <w:t>?  Who answers the freezer alarm (</w:t>
      </w:r>
      <w:r w:rsidR="00200F53" w:rsidRPr="00DC02E6">
        <w:rPr>
          <w:rFonts w:ascii="Arial" w:hAnsi="Arial" w:cs="Arial"/>
        </w:rPr>
        <w:t>during office hours and after office hours)?</w:t>
      </w:r>
    </w:p>
    <w:p w14:paraId="49617DE7" w14:textId="2C62DEC0" w:rsidR="007A2036" w:rsidRPr="00DC02E6" w:rsidRDefault="00516098" w:rsidP="007A2036">
      <w:pPr>
        <w:spacing w:line="276" w:lineRule="auto"/>
        <w:rPr>
          <w:rFonts w:ascii="Arial" w:hAnsi="Arial" w:cs="Arial"/>
        </w:rPr>
      </w:pPr>
      <w:r w:rsidRPr="00DC02E6">
        <w:rPr>
          <w:rFonts w:ascii="Arial" w:hAnsi="Arial" w:cs="Arial"/>
        </w:rPr>
        <w:t>Describe the</w:t>
      </w:r>
      <w:r w:rsidR="007A2036" w:rsidRPr="00DC02E6">
        <w:rPr>
          <w:rFonts w:ascii="Arial" w:hAnsi="Arial" w:cs="Arial"/>
        </w:rPr>
        <w:t xml:space="preserve"> freezer lock</w:t>
      </w:r>
      <w:r w:rsidR="00D27848" w:rsidRPr="00DC02E6">
        <w:rPr>
          <w:rFonts w:ascii="Arial" w:hAnsi="Arial" w:cs="Arial"/>
        </w:rPr>
        <w:t>.</w:t>
      </w:r>
    </w:p>
    <w:p w14:paraId="3C27EB3F" w14:textId="77777777" w:rsidR="007A2036" w:rsidRPr="00DC02E6" w:rsidRDefault="007A2036" w:rsidP="007A2036">
      <w:pPr>
        <w:spacing w:line="276" w:lineRule="auto"/>
        <w:rPr>
          <w:rFonts w:ascii="Arial" w:hAnsi="Arial" w:cs="Arial"/>
        </w:rPr>
      </w:pPr>
    </w:p>
    <w:p w14:paraId="6278B20A" w14:textId="77777777" w:rsidR="007A2036" w:rsidRPr="00DC02E6" w:rsidRDefault="007A2036" w:rsidP="00D27848">
      <w:pPr>
        <w:spacing w:line="276" w:lineRule="auto"/>
        <w:outlineLvl w:val="0"/>
        <w:rPr>
          <w:rFonts w:ascii="Arial" w:hAnsi="Arial" w:cs="Arial"/>
          <w:b/>
        </w:rPr>
      </w:pPr>
      <w:r w:rsidRPr="00DC02E6">
        <w:rPr>
          <w:rFonts w:ascii="Arial" w:hAnsi="Arial" w:cs="Arial"/>
          <w:b/>
        </w:rPr>
        <w:t>Data</w:t>
      </w:r>
    </w:p>
    <w:p w14:paraId="4B5327E3" w14:textId="2468CB54" w:rsidR="007A2036" w:rsidRPr="00DC02E6" w:rsidRDefault="007A2036" w:rsidP="007A2036">
      <w:pPr>
        <w:spacing w:line="276" w:lineRule="auto"/>
        <w:rPr>
          <w:rFonts w:ascii="Arial" w:hAnsi="Arial" w:cs="Arial"/>
        </w:rPr>
      </w:pPr>
      <w:r w:rsidRPr="00DC02E6">
        <w:rPr>
          <w:rFonts w:ascii="Arial" w:hAnsi="Arial" w:cs="Arial"/>
        </w:rPr>
        <w:t>How will research data be recorded</w:t>
      </w:r>
      <w:r w:rsidR="00200F53" w:rsidRPr="00DC02E6">
        <w:rPr>
          <w:rFonts w:ascii="Arial" w:hAnsi="Arial" w:cs="Arial"/>
        </w:rPr>
        <w:t>?</w:t>
      </w:r>
      <w:r w:rsidRPr="00DC02E6">
        <w:rPr>
          <w:rFonts w:ascii="Arial" w:hAnsi="Arial" w:cs="Arial"/>
        </w:rPr>
        <w:t xml:space="preserve">  Examples: remote data entry (central database off site), local database (excel), </w:t>
      </w:r>
      <w:proofErr w:type="gramStart"/>
      <w:r w:rsidRPr="00DC02E6">
        <w:rPr>
          <w:rFonts w:ascii="Arial" w:hAnsi="Arial" w:cs="Arial"/>
        </w:rPr>
        <w:t>on line</w:t>
      </w:r>
      <w:proofErr w:type="gramEnd"/>
      <w:r w:rsidRPr="00DC02E6">
        <w:rPr>
          <w:rFonts w:ascii="Arial" w:hAnsi="Arial" w:cs="Arial"/>
        </w:rPr>
        <w:t xml:space="preserve"> secure database (REDCap), etc.</w:t>
      </w:r>
    </w:p>
    <w:p w14:paraId="502E0BC7" w14:textId="1D92879F" w:rsidR="007A2036" w:rsidRPr="00DC02E6" w:rsidRDefault="007A2036" w:rsidP="007A2036">
      <w:pPr>
        <w:spacing w:line="276" w:lineRule="auto"/>
        <w:rPr>
          <w:rFonts w:ascii="Arial" w:hAnsi="Arial" w:cs="Arial"/>
        </w:rPr>
      </w:pPr>
      <w:r w:rsidRPr="00DC02E6">
        <w:rPr>
          <w:rFonts w:ascii="Arial" w:hAnsi="Arial" w:cs="Arial"/>
        </w:rPr>
        <w:t>Do the SOPs describe where data will be stored and how it will be protected</w:t>
      </w:r>
      <w:r w:rsidR="00200F53" w:rsidRPr="00DC02E6">
        <w:rPr>
          <w:rFonts w:ascii="Arial" w:hAnsi="Arial" w:cs="Arial"/>
        </w:rPr>
        <w:t>?</w:t>
      </w:r>
    </w:p>
    <w:p w14:paraId="1186A2BE" w14:textId="685FFC32" w:rsidR="007A2036" w:rsidRPr="00DC02E6" w:rsidRDefault="007A2036" w:rsidP="007A2036">
      <w:pPr>
        <w:spacing w:line="276" w:lineRule="auto"/>
        <w:rPr>
          <w:rFonts w:ascii="Arial" w:hAnsi="Arial" w:cs="Arial"/>
        </w:rPr>
      </w:pPr>
      <w:r w:rsidRPr="00DC02E6">
        <w:rPr>
          <w:rFonts w:ascii="Arial" w:hAnsi="Arial" w:cs="Arial"/>
        </w:rPr>
        <w:t xml:space="preserve">Will any data be stored on a portable </w:t>
      </w:r>
      <w:r w:rsidR="00EF37E5" w:rsidRPr="00DC02E6">
        <w:rPr>
          <w:rFonts w:ascii="Arial" w:hAnsi="Arial" w:cs="Arial"/>
        </w:rPr>
        <w:t>drive?</w:t>
      </w:r>
    </w:p>
    <w:p w14:paraId="751E1781" w14:textId="54139D68" w:rsidR="007A2036" w:rsidRPr="00DC02E6" w:rsidRDefault="00200F53" w:rsidP="007A2036">
      <w:pPr>
        <w:spacing w:line="276" w:lineRule="auto"/>
        <w:rPr>
          <w:rFonts w:ascii="Arial" w:hAnsi="Arial" w:cs="Arial"/>
        </w:rPr>
      </w:pPr>
      <w:r w:rsidRPr="00DC02E6">
        <w:rPr>
          <w:rFonts w:ascii="Arial" w:hAnsi="Arial" w:cs="Arial"/>
        </w:rPr>
        <w:t xml:space="preserve">Will all </w:t>
      </w:r>
      <w:r w:rsidR="00EF37E5" w:rsidRPr="00DC02E6">
        <w:rPr>
          <w:rFonts w:ascii="Arial" w:hAnsi="Arial" w:cs="Arial"/>
        </w:rPr>
        <w:t>personnel with access to the data have a unique password?</w:t>
      </w:r>
    </w:p>
    <w:p w14:paraId="1E78B0D1" w14:textId="10BEFCCE" w:rsidR="007A2036" w:rsidRPr="00DC02E6" w:rsidRDefault="007A2036" w:rsidP="007A2036">
      <w:pPr>
        <w:spacing w:line="276" w:lineRule="auto"/>
        <w:rPr>
          <w:rFonts w:ascii="Arial" w:hAnsi="Arial" w:cs="Arial"/>
        </w:rPr>
      </w:pPr>
      <w:r w:rsidRPr="00DC02E6">
        <w:rPr>
          <w:rFonts w:ascii="Arial" w:hAnsi="Arial" w:cs="Arial"/>
        </w:rPr>
        <w:t xml:space="preserve">Is there a plan to check for data breaches and how to manage them if they </w:t>
      </w:r>
      <w:r w:rsidR="00EF37E5" w:rsidRPr="00DC02E6">
        <w:rPr>
          <w:rFonts w:ascii="Arial" w:hAnsi="Arial" w:cs="Arial"/>
        </w:rPr>
        <w:t>occur?</w:t>
      </w:r>
    </w:p>
    <w:p w14:paraId="17240CA2" w14:textId="77777777" w:rsidR="007A2036" w:rsidRPr="00DC02E6" w:rsidRDefault="007A2036" w:rsidP="007A2036">
      <w:pPr>
        <w:spacing w:line="276" w:lineRule="auto"/>
        <w:rPr>
          <w:rFonts w:ascii="Arial" w:hAnsi="Arial" w:cs="Arial"/>
          <w:b/>
        </w:rPr>
      </w:pPr>
    </w:p>
    <w:p w14:paraId="5D0559FF" w14:textId="77777777" w:rsidR="007A2036" w:rsidRPr="00DC02E6" w:rsidRDefault="007A2036" w:rsidP="00D27848">
      <w:pPr>
        <w:spacing w:line="276" w:lineRule="auto"/>
        <w:outlineLvl w:val="0"/>
        <w:rPr>
          <w:rFonts w:ascii="Arial" w:hAnsi="Arial" w:cs="Arial"/>
          <w:b/>
        </w:rPr>
      </w:pPr>
      <w:r w:rsidRPr="00DC02E6">
        <w:rPr>
          <w:rFonts w:ascii="Arial" w:hAnsi="Arial" w:cs="Arial"/>
          <w:b/>
        </w:rPr>
        <w:t>HIPAA</w:t>
      </w:r>
    </w:p>
    <w:p w14:paraId="0F8A8E0E" w14:textId="51785872" w:rsidR="00200F53" w:rsidRPr="00DC02E6" w:rsidRDefault="00200F53" w:rsidP="00D27848">
      <w:pPr>
        <w:spacing w:line="276" w:lineRule="auto"/>
        <w:outlineLvl w:val="0"/>
        <w:rPr>
          <w:rFonts w:ascii="Arial" w:hAnsi="Arial" w:cs="Arial"/>
        </w:rPr>
      </w:pPr>
      <w:r w:rsidRPr="00DC02E6">
        <w:rPr>
          <w:rFonts w:ascii="Arial" w:hAnsi="Arial" w:cs="Arial"/>
        </w:rPr>
        <w:t>Is any HIPAA data being stored/shared with the registry?</w:t>
      </w:r>
    </w:p>
    <w:p w14:paraId="315A7FDA" w14:textId="6538B3C0" w:rsidR="007A2036" w:rsidRPr="00DC02E6" w:rsidRDefault="007A2036" w:rsidP="007A2036">
      <w:pPr>
        <w:spacing w:line="276" w:lineRule="auto"/>
        <w:rPr>
          <w:rFonts w:ascii="Arial" w:hAnsi="Arial" w:cs="Arial"/>
        </w:rPr>
      </w:pPr>
      <w:r w:rsidRPr="00DC02E6">
        <w:rPr>
          <w:rFonts w:ascii="Arial" w:hAnsi="Arial" w:cs="Arial"/>
        </w:rPr>
        <w:t>Do the SOPs describe how the code key will be separated from specimens/data and stored in a secure location with limited personnel access</w:t>
      </w:r>
      <w:r w:rsidR="00EF37E5" w:rsidRPr="00DC02E6">
        <w:rPr>
          <w:rFonts w:ascii="Arial" w:hAnsi="Arial" w:cs="Arial"/>
        </w:rPr>
        <w:t>?</w:t>
      </w:r>
    </w:p>
    <w:p w14:paraId="77E79D77" w14:textId="77777777" w:rsidR="007A2036" w:rsidRPr="00DC02E6" w:rsidRDefault="007A2036" w:rsidP="007A2036">
      <w:pPr>
        <w:spacing w:line="276" w:lineRule="auto"/>
        <w:rPr>
          <w:rFonts w:ascii="Arial" w:hAnsi="Arial" w:cs="Arial"/>
        </w:rPr>
      </w:pPr>
    </w:p>
    <w:p w14:paraId="0B90E52E" w14:textId="77777777" w:rsidR="007A2036" w:rsidRPr="00DC02E6" w:rsidRDefault="007A2036" w:rsidP="00D27848">
      <w:pPr>
        <w:spacing w:line="276" w:lineRule="auto"/>
        <w:outlineLvl w:val="0"/>
        <w:rPr>
          <w:rFonts w:ascii="Arial" w:hAnsi="Arial" w:cs="Arial"/>
          <w:b/>
        </w:rPr>
      </w:pPr>
      <w:r w:rsidRPr="00DC02E6">
        <w:rPr>
          <w:rFonts w:ascii="Arial" w:hAnsi="Arial" w:cs="Arial"/>
          <w:b/>
        </w:rPr>
        <w:t>Labeling</w:t>
      </w:r>
    </w:p>
    <w:p w14:paraId="50B4CE6E" w14:textId="285E137A" w:rsidR="007A2036" w:rsidRPr="00DC02E6" w:rsidRDefault="007A2036" w:rsidP="007A2036">
      <w:pPr>
        <w:spacing w:line="276" w:lineRule="auto"/>
        <w:rPr>
          <w:rFonts w:ascii="Arial" w:hAnsi="Arial" w:cs="Arial"/>
        </w:rPr>
      </w:pPr>
      <w:r w:rsidRPr="00DC02E6">
        <w:rPr>
          <w:rFonts w:ascii="Arial" w:hAnsi="Arial" w:cs="Arial"/>
        </w:rPr>
        <w:t>Do the SOPs describe how specimens/data will be labeled with identifiers/codes</w:t>
      </w:r>
      <w:r w:rsidR="00EF37E5" w:rsidRPr="00DC02E6">
        <w:rPr>
          <w:rFonts w:ascii="Arial" w:hAnsi="Arial" w:cs="Arial"/>
        </w:rPr>
        <w:t>?</w:t>
      </w:r>
    </w:p>
    <w:p w14:paraId="43603F0F" w14:textId="0FE3DA6E" w:rsidR="007A2036" w:rsidRPr="00DC02E6" w:rsidRDefault="007A2036" w:rsidP="007A2036">
      <w:pPr>
        <w:spacing w:line="276" w:lineRule="auto"/>
        <w:rPr>
          <w:rFonts w:ascii="Arial" w:hAnsi="Arial" w:cs="Arial"/>
        </w:rPr>
      </w:pPr>
      <w:r w:rsidRPr="00DC02E6">
        <w:rPr>
          <w:rFonts w:ascii="Arial" w:hAnsi="Arial" w:cs="Arial"/>
        </w:rPr>
        <w:t>Will spe</w:t>
      </w:r>
      <w:r w:rsidR="00200F53" w:rsidRPr="00DC02E6">
        <w:rPr>
          <w:rFonts w:ascii="Arial" w:hAnsi="Arial" w:cs="Arial"/>
        </w:rPr>
        <w:t>cimens/data be recoded (double coded) at the time of arrival to</w:t>
      </w:r>
      <w:r w:rsidRPr="00DC02E6">
        <w:rPr>
          <w:rFonts w:ascii="Arial" w:hAnsi="Arial" w:cs="Arial"/>
        </w:rPr>
        <w:t xml:space="preserve"> the registry</w:t>
      </w:r>
      <w:r w:rsidR="00EF37E5" w:rsidRPr="00DC02E6">
        <w:rPr>
          <w:rFonts w:ascii="Arial" w:hAnsi="Arial" w:cs="Arial"/>
        </w:rPr>
        <w:t>?</w:t>
      </w:r>
      <w:r w:rsidRPr="00DC02E6">
        <w:rPr>
          <w:rFonts w:ascii="Arial" w:hAnsi="Arial" w:cs="Arial"/>
        </w:rPr>
        <w:t xml:space="preserve">  Will this be tracked in case there is a need to contact the researcher about a subject</w:t>
      </w:r>
      <w:r w:rsidR="00EF37E5" w:rsidRPr="00DC02E6">
        <w:rPr>
          <w:rFonts w:ascii="Arial" w:hAnsi="Arial" w:cs="Arial"/>
        </w:rPr>
        <w:t>?</w:t>
      </w:r>
    </w:p>
    <w:p w14:paraId="5E5FE7E8" w14:textId="77777777" w:rsidR="007A2036" w:rsidRPr="00DC02E6" w:rsidRDefault="007A2036" w:rsidP="007A2036">
      <w:pPr>
        <w:spacing w:line="276" w:lineRule="auto"/>
        <w:rPr>
          <w:rFonts w:ascii="Arial" w:hAnsi="Arial" w:cs="Arial"/>
        </w:rPr>
      </w:pPr>
    </w:p>
    <w:p w14:paraId="205097BC" w14:textId="77777777" w:rsidR="007A2036" w:rsidRPr="00DC02E6" w:rsidRDefault="007A2036" w:rsidP="00D27848">
      <w:pPr>
        <w:spacing w:line="276" w:lineRule="auto"/>
        <w:outlineLvl w:val="0"/>
        <w:rPr>
          <w:rFonts w:ascii="Arial" w:hAnsi="Arial" w:cs="Arial"/>
          <w:b/>
        </w:rPr>
      </w:pPr>
      <w:r w:rsidRPr="00DC02E6">
        <w:rPr>
          <w:rFonts w:ascii="Arial" w:hAnsi="Arial" w:cs="Arial"/>
          <w:b/>
        </w:rPr>
        <w:t>Coding</w:t>
      </w:r>
    </w:p>
    <w:p w14:paraId="130FC1E5" w14:textId="56B24FFF" w:rsidR="007A2036" w:rsidRPr="00DC02E6" w:rsidRDefault="007A2036" w:rsidP="002075C9">
      <w:pPr>
        <w:spacing w:line="276" w:lineRule="auto"/>
        <w:outlineLvl w:val="0"/>
        <w:rPr>
          <w:rFonts w:ascii="Arial" w:hAnsi="Arial" w:cs="Arial"/>
        </w:rPr>
      </w:pPr>
      <w:r w:rsidRPr="00DC02E6">
        <w:rPr>
          <w:rFonts w:ascii="Arial" w:hAnsi="Arial" w:cs="Arial"/>
        </w:rPr>
        <w:t xml:space="preserve">How will </w:t>
      </w:r>
      <w:proofErr w:type="gramStart"/>
      <w:r w:rsidRPr="00DC02E6">
        <w:rPr>
          <w:rFonts w:ascii="Arial" w:hAnsi="Arial" w:cs="Arial"/>
        </w:rPr>
        <w:t>codes</w:t>
      </w:r>
      <w:proofErr w:type="gramEnd"/>
      <w:r w:rsidRPr="00DC02E6">
        <w:rPr>
          <w:rFonts w:ascii="Arial" w:hAnsi="Arial" w:cs="Arial"/>
        </w:rPr>
        <w:t xml:space="preserve"> be generated</w:t>
      </w:r>
      <w:r w:rsidR="00200F53" w:rsidRPr="00DC02E6">
        <w:rPr>
          <w:rFonts w:ascii="Arial" w:hAnsi="Arial" w:cs="Arial"/>
        </w:rPr>
        <w:t>?</w:t>
      </w:r>
    </w:p>
    <w:p w14:paraId="5E8E38BE" w14:textId="078E6F86" w:rsidR="007A2036" w:rsidRPr="00DC02E6" w:rsidRDefault="007A2036" w:rsidP="00D27848">
      <w:pPr>
        <w:spacing w:line="276" w:lineRule="auto"/>
        <w:outlineLvl w:val="0"/>
        <w:rPr>
          <w:rFonts w:ascii="Arial" w:hAnsi="Arial" w:cs="Arial"/>
        </w:rPr>
      </w:pPr>
      <w:r w:rsidRPr="00DC02E6">
        <w:rPr>
          <w:rFonts w:ascii="Arial" w:hAnsi="Arial" w:cs="Arial"/>
        </w:rPr>
        <w:t xml:space="preserve">Is there single, </w:t>
      </w:r>
      <w:proofErr w:type="gramStart"/>
      <w:r w:rsidRPr="00DC02E6">
        <w:rPr>
          <w:rFonts w:ascii="Arial" w:hAnsi="Arial" w:cs="Arial"/>
        </w:rPr>
        <w:t>double</w:t>
      </w:r>
      <w:proofErr w:type="gramEnd"/>
      <w:r w:rsidRPr="00DC02E6">
        <w:rPr>
          <w:rFonts w:ascii="Arial" w:hAnsi="Arial" w:cs="Arial"/>
        </w:rPr>
        <w:t xml:space="preserve"> or triple coding</w:t>
      </w:r>
      <w:r w:rsidR="00EF37E5" w:rsidRPr="00DC02E6">
        <w:rPr>
          <w:rFonts w:ascii="Arial" w:hAnsi="Arial" w:cs="Arial"/>
        </w:rPr>
        <w:t>?</w:t>
      </w:r>
      <w:r w:rsidRPr="00DC02E6">
        <w:rPr>
          <w:rFonts w:ascii="Arial" w:hAnsi="Arial" w:cs="Arial"/>
        </w:rPr>
        <w:t xml:space="preserve">  </w:t>
      </w:r>
      <w:r w:rsidR="00200F53" w:rsidRPr="00DC02E6">
        <w:rPr>
          <w:rFonts w:ascii="Arial" w:hAnsi="Arial" w:cs="Arial"/>
        </w:rPr>
        <w:t>Are all the codes tracked with a key?</w:t>
      </w:r>
    </w:p>
    <w:p w14:paraId="1123C6F7" w14:textId="77777777" w:rsidR="007A2036" w:rsidRPr="00DC02E6" w:rsidRDefault="007A2036" w:rsidP="007A2036">
      <w:pPr>
        <w:spacing w:line="276" w:lineRule="auto"/>
        <w:rPr>
          <w:rFonts w:ascii="Arial" w:hAnsi="Arial" w:cs="Arial"/>
        </w:rPr>
      </w:pPr>
    </w:p>
    <w:p w14:paraId="2494A176" w14:textId="23D848B2" w:rsidR="007A2036" w:rsidRPr="00DC02E6" w:rsidRDefault="007A2036" w:rsidP="007A2036">
      <w:pPr>
        <w:spacing w:line="276" w:lineRule="auto"/>
        <w:rPr>
          <w:rFonts w:ascii="Arial" w:hAnsi="Arial" w:cs="Arial"/>
        </w:rPr>
      </w:pPr>
      <w:r w:rsidRPr="00DC02E6">
        <w:rPr>
          <w:rFonts w:ascii="Arial" w:hAnsi="Arial" w:cs="Arial"/>
        </w:rPr>
        <w:t>Will the registry/repository require that receiving PIs recode the data/specimens and keep a key and/or send the key back to the registry in case the data/specimens need to be tracked for some reason</w:t>
      </w:r>
      <w:r w:rsidR="00EF37E5" w:rsidRPr="00DC02E6">
        <w:rPr>
          <w:rFonts w:ascii="Arial" w:hAnsi="Arial" w:cs="Arial"/>
        </w:rPr>
        <w:t>?</w:t>
      </w:r>
    </w:p>
    <w:p w14:paraId="7502FA64" w14:textId="77777777" w:rsidR="007A2036" w:rsidRPr="00DC02E6" w:rsidRDefault="007A2036" w:rsidP="007A2036">
      <w:pPr>
        <w:spacing w:line="276" w:lineRule="auto"/>
        <w:rPr>
          <w:rFonts w:ascii="Arial" w:hAnsi="Arial" w:cs="Arial"/>
        </w:rPr>
      </w:pPr>
    </w:p>
    <w:p w14:paraId="0E4CB5F5" w14:textId="69DAAF7F" w:rsidR="007A2036" w:rsidRPr="00DC02E6" w:rsidRDefault="007A2036" w:rsidP="00D27848">
      <w:pPr>
        <w:spacing w:line="276" w:lineRule="auto"/>
        <w:outlineLvl w:val="0"/>
        <w:rPr>
          <w:rFonts w:ascii="Arial" w:hAnsi="Arial" w:cs="Arial"/>
        </w:rPr>
      </w:pPr>
      <w:r w:rsidRPr="00DC02E6">
        <w:rPr>
          <w:rFonts w:ascii="Arial" w:hAnsi="Arial" w:cs="Arial"/>
        </w:rPr>
        <w:t xml:space="preserve">Where will the key (linking documentation) be </w:t>
      </w:r>
      <w:r w:rsidR="00EF37E5" w:rsidRPr="00DC02E6">
        <w:rPr>
          <w:rFonts w:ascii="Arial" w:hAnsi="Arial" w:cs="Arial"/>
        </w:rPr>
        <w:t>stored?</w:t>
      </w:r>
    </w:p>
    <w:p w14:paraId="2FED3393" w14:textId="77777777" w:rsidR="007A2036" w:rsidRPr="00DC02E6" w:rsidRDefault="007A2036" w:rsidP="007A2036">
      <w:pPr>
        <w:spacing w:line="276" w:lineRule="auto"/>
        <w:rPr>
          <w:rFonts w:ascii="Arial" w:hAnsi="Arial" w:cs="Arial"/>
        </w:rPr>
      </w:pPr>
    </w:p>
    <w:p w14:paraId="39E05164" w14:textId="57351164" w:rsidR="007A2036" w:rsidRPr="00DC02E6" w:rsidRDefault="007A2036" w:rsidP="00D27848">
      <w:pPr>
        <w:spacing w:line="276" w:lineRule="auto"/>
        <w:outlineLvl w:val="0"/>
        <w:rPr>
          <w:rFonts w:ascii="Arial" w:hAnsi="Arial" w:cs="Arial"/>
        </w:rPr>
      </w:pPr>
      <w:r w:rsidRPr="00DC02E6">
        <w:rPr>
          <w:rFonts w:ascii="Arial" w:hAnsi="Arial" w:cs="Arial"/>
        </w:rPr>
        <w:t>Are the personnel who have access to the key identified</w:t>
      </w:r>
      <w:r w:rsidR="00EF37E5" w:rsidRPr="00DC02E6">
        <w:rPr>
          <w:rFonts w:ascii="Arial" w:hAnsi="Arial" w:cs="Arial"/>
        </w:rPr>
        <w:t>?</w:t>
      </w:r>
    </w:p>
    <w:p w14:paraId="6D8F4FFB" w14:textId="77777777" w:rsidR="00B34A72" w:rsidRPr="00DC02E6" w:rsidRDefault="00B34A72" w:rsidP="00D27848">
      <w:pPr>
        <w:spacing w:line="276" w:lineRule="auto"/>
        <w:outlineLvl w:val="0"/>
        <w:rPr>
          <w:rFonts w:ascii="Arial" w:hAnsi="Arial" w:cs="Arial"/>
        </w:rPr>
      </w:pPr>
    </w:p>
    <w:p w14:paraId="2DFC3065" w14:textId="40375EF4" w:rsidR="00B34A72" w:rsidRPr="00DC02E6" w:rsidRDefault="00B34A72" w:rsidP="00D27848">
      <w:pPr>
        <w:spacing w:line="276" w:lineRule="auto"/>
        <w:outlineLvl w:val="0"/>
        <w:rPr>
          <w:rFonts w:ascii="Arial" w:hAnsi="Arial" w:cs="Arial"/>
        </w:rPr>
      </w:pPr>
      <w:r w:rsidRPr="00DC02E6">
        <w:rPr>
          <w:rFonts w:ascii="Arial" w:hAnsi="Arial" w:cs="Arial"/>
        </w:rPr>
        <w:t>Do these personnel have up to date CITI certification (basic, refreshers &amp; GCP)?</w:t>
      </w:r>
    </w:p>
    <w:p w14:paraId="274289F6" w14:textId="6AFFA3E0" w:rsidR="00B34A72" w:rsidRPr="00DC02E6" w:rsidRDefault="00B34A72" w:rsidP="00D27848">
      <w:pPr>
        <w:spacing w:line="276" w:lineRule="auto"/>
        <w:outlineLvl w:val="0"/>
        <w:rPr>
          <w:rFonts w:ascii="Arial" w:hAnsi="Arial" w:cs="Arial"/>
        </w:rPr>
      </w:pPr>
      <w:r w:rsidRPr="00DC02E6">
        <w:rPr>
          <w:rFonts w:ascii="Arial" w:hAnsi="Arial" w:cs="Arial"/>
        </w:rPr>
        <w:tab/>
        <w:t>Certificates should be stored in</w:t>
      </w:r>
      <w:r w:rsidR="00200F53" w:rsidRPr="00DC02E6">
        <w:rPr>
          <w:rFonts w:ascii="Arial" w:hAnsi="Arial" w:cs="Arial"/>
        </w:rPr>
        <w:t xml:space="preserve"> the Registry Regulatory Binder.</w:t>
      </w:r>
    </w:p>
    <w:p w14:paraId="4E7A1808" w14:textId="77777777" w:rsidR="007A2036" w:rsidRPr="00DC02E6" w:rsidRDefault="007A2036">
      <w:pPr>
        <w:rPr>
          <w:rFonts w:ascii="Arial" w:hAnsi="Arial" w:cs="Arial"/>
        </w:rPr>
      </w:pPr>
    </w:p>
    <w:sectPr w:rsidR="007A2036" w:rsidRPr="00DC02E6" w:rsidSect="00D6766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AE57" w14:textId="77777777" w:rsidR="008E5735" w:rsidRDefault="008E5735" w:rsidP="00A0462F">
      <w:r>
        <w:separator/>
      </w:r>
    </w:p>
  </w:endnote>
  <w:endnote w:type="continuationSeparator" w:id="0">
    <w:p w14:paraId="069CC1FB" w14:textId="77777777" w:rsidR="008E5735" w:rsidRDefault="008E5735" w:rsidP="00A0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C937" w14:textId="77777777" w:rsidR="00A0462F" w:rsidRDefault="00A0462F" w:rsidP="00A314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5A73E" w14:textId="77777777" w:rsidR="00A0462F" w:rsidRDefault="00A0462F" w:rsidP="00A04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3FCA" w14:textId="77777777" w:rsidR="00A0462F" w:rsidRDefault="00A0462F" w:rsidP="00A314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000">
      <w:rPr>
        <w:rStyle w:val="PageNumber"/>
        <w:noProof/>
      </w:rPr>
      <w:t>1</w:t>
    </w:r>
    <w:r>
      <w:rPr>
        <w:rStyle w:val="PageNumber"/>
      </w:rPr>
      <w:fldChar w:fldCharType="end"/>
    </w:r>
  </w:p>
  <w:p w14:paraId="58791ADC" w14:textId="77777777" w:rsidR="00A0462F" w:rsidRDefault="00A0462F" w:rsidP="00A046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7F43" w14:textId="77777777" w:rsidR="008E5735" w:rsidRDefault="008E5735" w:rsidP="00A0462F">
      <w:r>
        <w:separator/>
      </w:r>
    </w:p>
  </w:footnote>
  <w:footnote w:type="continuationSeparator" w:id="0">
    <w:p w14:paraId="7D024381" w14:textId="77777777" w:rsidR="008E5735" w:rsidRDefault="008E5735" w:rsidP="00A0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2BF8" w14:textId="77777777" w:rsidR="00B34A72" w:rsidRPr="00B34A72" w:rsidRDefault="00B34A72" w:rsidP="00B34A72">
    <w:pPr>
      <w:outlineLvl w:val="0"/>
      <w:rPr>
        <w:b/>
      </w:rPr>
    </w:pPr>
    <w:r w:rsidRPr="00B34A72">
      <w:rPr>
        <w:b/>
      </w:rPr>
      <w:t>Registry/Repository Regulatory Binder Contents</w:t>
    </w:r>
  </w:p>
  <w:p w14:paraId="4CAF3942" w14:textId="77777777" w:rsidR="00B34A72" w:rsidRDefault="00B3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3FE"/>
    <w:multiLevelType w:val="hybridMultilevel"/>
    <w:tmpl w:val="989C1C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9F7639"/>
    <w:multiLevelType w:val="hybridMultilevel"/>
    <w:tmpl w:val="94589C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763936"/>
    <w:multiLevelType w:val="hybridMultilevel"/>
    <w:tmpl w:val="A95C9E6E"/>
    <w:lvl w:ilvl="0" w:tplc="93E8D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57878046">
    <w:abstractNumId w:val="1"/>
  </w:num>
  <w:num w:numId="2" w16cid:durableId="2064869805">
    <w:abstractNumId w:val="0"/>
  </w:num>
  <w:num w:numId="3" w16cid:durableId="323902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36"/>
    <w:rsid w:val="00003832"/>
    <w:rsid w:val="0002734C"/>
    <w:rsid w:val="0004369E"/>
    <w:rsid w:val="0004757E"/>
    <w:rsid w:val="001D1F18"/>
    <w:rsid w:val="00200F53"/>
    <w:rsid w:val="002075C9"/>
    <w:rsid w:val="00245580"/>
    <w:rsid w:val="00270939"/>
    <w:rsid w:val="002A252F"/>
    <w:rsid w:val="002F0FC0"/>
    <w:rsid w:val="003047AF"/>
    <w:rsid w:val="00344C76"/>
    <w:rsid w:val="00383EB2"/>
    <w:rsid w:val="00412B01"/>
    <w:rsid w:val="00500F85"/>
    <w:rsid w:val="00516098"/>
    <w:rsid w:val="005C6451"/>
    <w:rsid w:val="005E2BB2"/>
    <w:rsid w:val="006A1835"/>
    <w:rsid w:val="006D5602"/>
    <w:rsid w:val="006F4000"/>
    <w:rsid w:val="0072152E"/>
    <w:rsid w:val="00790781"/>
    <w:rsid w:val="007A2036"/>
    <w:rsid w:val="00820C1C"/>
    <w:rsid w:val="0083257B"/>
    <w:rsid w:val="008E5735"/>
    <w:rsid w:val="00956E92"/>
    <w:rsid w:val="00A0462F"/>
    <w:rsid w:val="00A661FC"/>
    <w:rsid w:val="00A758B3"/>
    <w:rsid w:val="00A8242F"/>
    <w:rsid w:val="00AD0A32"/>
    <w:rsid w:val="00B34A72"/>
    <w:rsid w:val="00B763D0"/>
    <w:rsid w:val="00BD496E"/>
    <w:rsid w:val="00C01EB4"/>
    <w:rsid w:val="00C625CF"/>
    <w:rsid w:val="00C67178"/>
    <w:rsid w:val="00CA0407"/>
    <w:rsid w:val="00CF2B16"/>
    <w:rsid w:val="00D27848"/>
    <w:rsid w:val="00D61314"/>
    <w:rsid w:val="00D67669"/>
    <w:rsid w:val="00D85AED"/>
    <w:rsid w:val="00DC02E6"/>
    <w:rsid w:val="00DE2153"/>
    <w:rsid w:val="00E23DB4"/>
    <w:rsid w:val="00EF37E5"/>
    <w:rsid w:val="00F8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C7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036"/>
    <w:rPr>
      <w:sz w:val="18"/>
      <w:szCs w:val="18"/>
    </w:rPr>
  </w:style>
  <w:style w:type="paragraph" w:styleId="CommentText">
    <w:name w:val="annotation text"/>
    <w:basedOn w:val="Normal"/>
    <w:link w:val="CommentTextChar"/>
    <w:uiPriority w:val="99"/>
    <w:semiHidden/>
    <w:unhideWhenUsed/>
    <w:rsid w:val="007A2036"/>
  </w:style>
  <w:style w:type="character" w:customStyle="1" w:styleId="CommentTextChar">
    <w:name w:val="Comment Text Char"/>
    <w:basedOn w:val="DefaultParagraphFont"/>
    <w:link w:val="CommentText"/>
    <w:uiPriority w:val="99"/>
    <w:semiHidden/>
    <w:rsid w:val="007A2036"/>
  </w:style>
  <w:style w:type="character" w:styleId="Hyperlink">
    <w:name w:val="Hyperlink"/>
    <w:basedOn w:val="DefaultParagraphFont"/>
    <w:uiPriority w:val="99"/>
    <w:unhideWhenUsed/>
    <w:rsid w:val="007A2036"/>
    <w:rPr>
      <w:color w:val="0563C1" w:themeColor="hyperlink"/>
      <w:u w:val="single"/>
    </w:rPr>
  </w:style>
  <w:style w:type="paragraph" w:styleId="BalloonText">
    <w:name w:val="Balloon Text"/>
    <w:basedOn w:val="Normal"/>
    <w:link w:val="BalloonTextChar"/>
    <w:uiPriority w:val="99"/>
    <w:semiHidden/>
    <w:unhideWhenUsed/>
    <w:rsid w:val="007A20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036"/>
    <w:rPr>
      <w:rFonts w:ascii="Times New Roman" w:hAnsi="Times New Roman" w:cs="Times New Roman"/>
      <w:sz w:val="18"/>
      <w:szCs w:val="18"/>
    </w:rPr>
  </w:style>
  <w:style w:type="paragraph" w:styleId="Footer">
    <w:name w:val="footer"/>
    <w:basedOn w:val="Normal"/>
    <w:link w:val="FooterChar"/>
    <w:uiPriority w:val="99"/>
    <w:unhideWhenUsed/>
    <w:rsid w:val="00A0462F"/>
    <w:pPr>
      <w:tabs>
        <w:tab w:val="center" w:pos="4680"/>
        <w:tab w:val="right" w:pos="9360"/>
      </w:tabs>
    </w:pPr>
  </w:style>
  <w:style w:type="character" w:customStyle="1" w:styleId="FooterChar">
    <w:name w:val="Footer Char"/>
    <w:basedOn w:val="DefaultParagraphFont"/>
    <w:link w:val="Footer"/>
    <w:uiPriority w:val="99"/>
    <w:rsid w:val="00A0462F"/>
  </w:style>
  <w:style w:type="character" w:styleId="PageNumber">
    <w:name w:val="page number"/>
    <w:basedOn w:val="DefaultParagraphFont"/>
    <w:uiPriority w:val="99"/>
    <w:semiHidden/>
    <w:unhideWhenUsed/>
    <w:rsid w:val="00A0462F"/>
  </w:style>
  <w:style w:type="paragraph" w:styleId="Header">
    <w:name w:val="header"/>
    <w:basedOn w:val="Normal"/>
    <w:link w:val="HeaderChar"/>
    <w:uiPriority w:val="99"/>
    <w:unhideWhenUsed/>
    <w:rsid w:val="00B34A72"/>
    <w:pPr>
      <w:tabs>
        <w:tab w:val="center" w:pos="4680"/>
        <w:tab w:val="right" w:pos="9360"/>
      </w:tabs>
    </w:pPr>
  </w:style>
  <w:style w:type="character" w:customStyle="1" w:styleId="HeaderChar">
    <w:name w:val="Header Char"/>
    <w:basedOn w:val="DefaultParagraphFont"/>
    <w:link w:val="Header"/>
    <w:uiPriority w:val="99"/>
    <w:rsid w:val="00B34A72"/>
  </w:style>
  <w:style w:type="character" w:styleId="FollowedHyperlink">
    <w:name w:val="FollowedHyperlink"/>
    <w:basedOn w:val="DefaultParagraphFont"/>
    <w:uiPriority w:val="99"/>
    <w:semiHidden/>
    <w:unhideWhenUsed/>
    <w:rsid w:val="00B34A72"/>
    <w:rPr>
      <w:color w:val="954F72" w:themeColor="followedHyperlink"/>
      <w:u w:val="single"/>
    </w:rPr>
  </w:style>
  <w:style w:type="paragraph" w:styleId="ListParagraph">
    <w:name w:val="List Paragraph"/>
    <w:basedOn w:val="Normal"/>
    <w:uiPriority w:val="34"/>
    <w:qFormat/>
    <w:rsid w:val="00DC02E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3725">
      <w:bodyDiv w:val="1"/>
      <w:marLeft w:val="0"/>
      <w:marRight w:val="0"/>
      <w:marTop w:val="0"/>
      <w:marBottom w:val="0"/>
      <w:divBdr>
        <w:top w:val="none" w:sz="0" w:space="0" w:color="auto"/>
        <w:left w:val="none" w:sz="0" w:space="0" w:color="auto"/>
        <w:bottom w:val="none" w:sz="0" w:space="0" w:color="auto"/>
        <w:right w:val="none" w:sz="0" w:space="0" w:color="auto"/>
      </w:divBdr>
      <w:divsChild>
        <w:div w:id="876744136">
          <w:marLeft w:val="0"/>
          <w:marRight w:val="0"/>
          <w:marTop w:val="0"/>
          <w:marBottom w:val="0"/>
          <w:divBdr>
            <w:top w:val="none" w:sz="0" w:space="0" w:color="auto"/>
            <w:left w:val="none" w:sz="0" w:space="0" w:color="auto"/>
            <w:bottom w:val="none" w:sz="0" w:space="0" w:color="auto"/>
            <w:right w:val="none" w:sz="0" w:space="0" w:color="auto"/>
          </w:divBdr>
        </w:div>
        <w:div w:id="1110128957">
          <w:marLeft w:val="0"/>
          <w:marRight w:val="0"/>
          <w:marTop w:val="0"/>
          <w:marBottom w:val="0"/>
          <w:divBdr>
            <w:top w:val="none" w:sz="0" w:space="0" w:color="auto"/>
            <w:left w:val="none" w:sz="0" w:space="0" w:color="auto"/>
            <w:bottom w:val="none" w:sz="0" w:space="0" w:color="auto"/>
            <w:right w:val="none" w:sz="0" w:space="0" w:color="auto"/>
          </w:divBdr>
        </w:div>
        <w:div w:id="19162834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ddkrepository.org/pages/co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Virago</dc:creator>
  <cp:keywords/>
  <dc:description/>
  <cp:lastModifiedBy>Madelena Eifert</cp:lastModifiedBy>
  <cp:revision>2</cp:revision>
  <dcterms:created xsi:type="dcterms:W3CDTF">2023-08-01T19:50:00Z</dcterms:created>
  <dcterms:modified xsi:type="dcterms:W3CDTF">2023-08-01T19:50:00Z</dcterms:modified>
</cp:coreProperties>
</file>