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5" w:type="dxa"/>
        <w:tblLayout w:type="fixed"/>
        <w:tblCellMar>
          <w:top w:w="29" w:type="dxa"/>
          <w:left w:w="115" w:type="dxa"/>
          <w:right w:w="115" w:type="dxa"/>
        </w:tblCellMar>
        <w:tblLook w:val="0000" w:firstRow="0" w:lastRow="0" w:firstColumn="0" w:lastColumn="0" w:noHBand="0" w:noVBand="0"/>
      </w:tblPr>
      <w:tblGrid>
        <w:gridCol w:w="11160"/>
      </w:tblGrid>
      <w:tr w:rsidR="002316C7" w:rsidRPr="00336DE3" w14:paraId="46D1F42C" w14:textId="77777777" w:rsidTr="00547505">
        <w:trPr>
          <w:trHeight w:val="556"/>
        </w:trPr>
        <w:tc>
          <w:tcPr>
            <w:tcW w:w="11160" w:type="dxa"/>
            <w:tcBorders>
              <w:top w:val="single" w:sz="12" w:space="0" w:color="auto"/>
              <w:left w:val="single" w:sz="12" w:space="0" w:color="auto"/>
              <w:bottom w:val="single" w:sz="12" w:space="0" w:color="auto"/>
              <w:right w:val="single" w:sz="12" w:space="0" w:color="auto"/>
            </w:tcBorders>
            <w:shd w:val="clear" w:color="auto" w:fill="D9D9D9"/>
            <w:vAlign w:val="center"/>
          </w:tcPr>
          <w:p w14:paraId="5DB9D231" w14:textId="7A9EDB8D" w:rsidR="002316C7" w:rsidRDefault="003064A6" w:rsidP="00336DE3">
            <w:pPr>
              <w:pStyle w:val="Heading2"/>
              <w:spacing w:line="276" w:lineRule="auto"/>
              <w:rPr>
                <w:rFonts w:asciiTheme="majorHAnsi" w:hAnsiTheme="majorHAnsi" w:cstheme="minorHAnsi"/>
                <w:caps/>
                <w:smallCaps w:val="0"/>
                <w:szCs w:val="22"/>
              </w:rPr>
            </w:pPr>
            <w:r>
              <w:rPr>
                <w:rFonts w:asciiTheme="majorHAnsi" w:hAnsiTheme="majorHAnsi" w:cstheme="minorHAnsi"/>
                <w:caps/>
                <w:smallCaps w:val="0"/>
                <w:szCs w:val="22"/>
              </w:rPr>
              <w:t xml:space="preserve">VCU IRB </w:t>
            </w:r>
            <w:r w:rsidR="004B6D11" w:rsidRPr="00336DE3">
              <w:rPr>
                <w:rFonts w:asciiTheme="majorHAnsi" w:hAnsiTheme="majorHAnsi" w:cstheme="minorHAnsi"/>
                <w:caps/>
                <w:smallCaps w:val="0"/>
                <w:szCs w:val="22"/>
              </w:rPr>
              <w:t>Contingency Protocol</w:t>
            </w:r>
          </w:p>
          <w:p w14:paraId="1380949D" w14:textId="509731CA" w:rsidR="00DA4434" w:rsidRPr="002B7F9F" w:rsidRDefault="00DA4434" w:rsidP="00547505">
            <w:pPr>
              <w:spacing w:line="276" w:lineRule="auto"/>
              <w:ind w:right="60"/>
              <w:jc w:val="center"/>
              <w:rPr>
                <w:b/>
              </w:rPr>
            </w:pPr>
            <w:r w:rsidRPr="002B7F9F">
              <w:rPr>
                <w:rFonts w:asciiTheme="minorHAnsi" w:hAnsiTheme="minorHAnsi" w:cstheme="minorHAnsi"/>
                <w:b/>
                <w:sz w:val="22"/>
                <w:szCs w:val="22"/>
                <w:u w:val="single"/>
              </w:rPr>
              <w:t xml:space="preserve">This protocol is intended to cover only temporary changes to an approved study’s </w:t>
            </w:r>
            <w:r w:rsidR="002B7F9F">
              <w:rPr>
                <w:rFonts w:asciiTheme="minorHAnsi" w:hAnsiTheme="minorHAnsi" w:cstheme="minorHAnsi"/>
                <w:b/>
                <w:sz w:val="22"/>
                <w:szCs w:val="22"/>
                <w:u w:val="single"/>
              </w:rPr>
              <w:br/>
            </w:r>
            <w:r w:rsidRPr="002B7F9F">
              <w:rPr>
                <w:rFonts w:asciiTheme="minorHAnsi" w:hAnsiTheme="minorHAnsi" w:cstheme="minorHAnsi"/>
                <w:b/>
                <w:sz w:val="22"/>
                <w:szCs w:val="22"/>
                <w:u w:val="single"/>
              </w:rPr>
              <w:t>protocol/smartform</w:t>
            </w:r>
            <w:r w:rsidR="0057342A">
              <w:rPr>
                <w:rFonts w:asciiTheme="minorHAnsi" w:hAnsiTheme="minorHAnsi" w:cstheme="minorHAnsi"/>
                <w:b/>
                <w:sz w:val="22"/>
                <w:szCs w:val="22"/>
                <w:u w:val="single"/>
              </w:rPr>
              <w:t xml:space="preserve"> under </w:t>
            </w:r>
            <w:r w:rsidR="00547505">
              <w:rPr>
                <w:rFonts w:asciiTheme="minorHAnsi" w:hAnsiTheme="minorHAnsi" w:cstheme="minorHAnsi"/>
                <w:b/>
                <w:sz w:val="22"/>
                <w:szCs w:val="22"/>
                <w:u w:val="single"/>
              </w:rPr>
              <w:t>emergency</w:t>
            </w:r>
            <w:r w:rsidR="003027E4">
              <w:rPr>
                <w:rFonts w:asciiTheme="minorHAnsi" w:hAnsiTheme="minorHAnsi" w:cstheme="minorHAnsi"/>
                <w:b/>
                <w:sz w:val="22"/>
                <w:szCs w:val="22"/>
                <w:u w:val="single"/>
              </w:rPr>
              <w:t xml:space="preserve"> or exceptional</w:t>
            </w:r>
            <w:r w:rsidR="0057342A">
              <w:rPr>
                <w:rFonts w:asciiTheme="minorHAnsi" w:hAnsiTheme="minorHAnsi" w:cstheme="minorHAnsi"/>
                <w:b/>
                <w:sz w:val="22"/>
                <w:szCs w:val="22"/>
                <w:u w:val="single"/>
              </w:rPr>
              <w:t xml:space="preserve"> circumstances</w:t>
            </w:r>
          </w:p>
        </w:tc>
      </w:tr>
      <w:tr w:rsidR="002316C7" w:rsidRPr="00336DE3" w14:paraId="46AE6B56" w14:textId="77777777" w:rsidTr="00547505">
        <w:trPr>
          <w:trHeight w:val="135"/>
        </w:trPr>
        <w:tc>
          <w:tcPr>
            <w:tcW w:w="11160" w:type="dxa"/>
            <w:tcBorders>
              <w:top w:val="single" w:sz="12" w:space="0" w:color="auto"/>
            </w:tcBorders>
          </w:tcPr>
          <w:p w14:paraId="5C7AE295" w14:textId="77777777" w:rsidR="003027E4" w:rsidRPr="003027E4" w:rsidRDefault="003027E4" w:rsidP="003027E4">
            <w:pPr>
              <w:spacing w:before="120" w:after="120"/>
              <w:rPr>
                <w:rFonts w:asciiTheme="minorHAnsi" w:hAnsiTheme="minorHAnsi" w:cstheme="minorHAnsi"/>
                <w:sz w:val="20"/>
              </w:rPr>
            </w:pPr>
            <w:r w:rsidRPr="003027E4">
              <w:rPr>
                <w:rFonts w:asciiTheme="minorHAnsi" w:hAnsiTheme="minorHAnsi" w:cstheme="minorHAnsi"/>
                <w:sz w:val="20"/>
              </w:rPr>
              <w:t xml:space="preserve">This protocol is </w:t>
            </w:r>
            <w:r w:rsidRPr="003027E4">
              <w:rPr>
                <w:rFonts w:asciiTheme="minorHAnsi" w:hAnsiTheme="minorHAnsi" w:cstheme="minorHAnsi"/>
                <w:sz w:val="20"/>
                <w:u w:val="single"/>
              </w:rPr>
              <w:t>only</w:t>
            </w:r>
            <w:r w:rsidRPr="003027E4">
              <w:rPr>
                <w:rFonts w:asciiTheme="minorHAnsi" w:hAnsiTheme="minorHAnsi" w:cstheme="minorHAnsi"/>
                <w:sz w:val="20"/>
              </w:rPr>
              <w:t xml:space="preserve"> for temporary changes to an approved study’s protocol/smartform during the exceptional or emergency circumstances that will be defined in this document under question #1 (i.e. an adaptive protocol plan for crises, emergencies, and major disruptions to normal study conduct). If permanent changes are desired, those changes should be made directly in the smartform and other approved documents.</w:t>
            </w:r>
          </w:p>
          <w:p w14:paraId="2A3A27D6" w14:textId="0697C9DA" w:rsidR="00DA4434" w:rsidRPr="00E45F91" w:rsidRDefault="00DA4434" w:rsidP="00336DE3">
            <w:pPr>
              <w:spacing w:line="276" w:lineRule="auto"/>
              <w:rPr>
                <w:rFonts w:asciiTheme="minorHAnsi" w:hAnsiTheme="minorHAnsi" w:cstheme="minorHAnsi"/>
                <w:sz w:val="22"/>
                <w:szCs w:val="22"/>
                <w:u w:val="single"/>
              </w:rPr>
            </w:pPr>
            <w:r w:rsidRPr="003A1CE1">
              <w:rPr>
                <w:rFonts w:asciiTheme="minorHAnsi" w:hAnsiTheme="minorHAnsi" w:cstheme="minorHAnsi"/>
                <w:b/>
                <w:sz w:val="22"/>
                <w:szCs w:val="22"/>
              </w:rPr>
              <w:t>Instructions</w:t>
            </w:r>
            <w:r w:rsidRPr="00DA4434">
              <w:rPr>
                <w:rFonts w:asciiTheme="minorHAnsi" w:hAnsiTheme="minorHAnsi" w:cstheme="minorHAnsi"/>
                <w:b/>
                <w:sz w:val="22"/>
                <w:szCs w:val="22"/>
              </w:rPr>
              <w:t>:</w:t>
            </w:r>
          </w:p>
          <w:p w14:paraId="184787B0" w14:textId="77777777" w:rsidR="002B7F9F" w:rsidRDefault="002B7F9F" w:rsidP="003064A6">
            <w:pPr>
              <w:pStyle w:val="ListParagraph"/>
              <w:numPr>
                <w:ilvl w:val="0"/>
                <w:numId w:val="4"/>
              </w:numPr>
              <w:rPr>
                <w:rFonts w:asciiTheme="minorHAnsi" w:hAnsiTheme="minorHAnsi" w:cstheme="minorHAnsi"/>
                <w:sz w:val="20"/>
              </w:rPr>
            </w:pPr>
            <w:r w:rsidRPr="00DA4434">
              <w:rPr>
                <w:rFonts w:asciiTheme="minorHAnsi" w:hAnsiTheme="minorHAnsi" w:cstheme="minorHAnsi"/>
                <w:sz w:val="20"/>
              </w:rPr>
              <w:t>This form should be filled out and completed by the VCU Principal Investigator</w:t>
            </w:r>
            <w:r>
              <w:rPr>
                <w:rFonts w:asciiTheme="minorHAnsi" w:hAnsiTheme="minorHAnsi" w:cstheme="minorHAnsi"/>
                <w:sz w:val="20"/>
              </w:rPr>
              <w:t>,</w:t>
            </w:r>
            <w:r w:rsidRPr="00DA4434">
              <w:rPr>
                <w:rFonts w:asciiTheme="minorHAnsi" w:hAnsiTheme="minorHAnsi" w:cstheme="minorHAnsi"/>
                <w:sz w:val="20"/>
              </w:rPr>
              <w:t xml:space="preserve"> or by the study team in communication with the Principal Investigator. </w:t>
            </w:r>
          </w:p>
          <w:p w14:paraId="3A3C019D" w14:textId="77777777" w:rsidR="002B7F9F" w:rsidRPr="002B7F9F" w:rsidRDefault="00E44959" w:rsidP="003064A6">
            <w:pPr>
              <w:pStyle w:val="ListParagraph"/>
              <w:numPr>
                <w:ilvl w:val="0"/>
                <w:numId w:val="4"/>
              </w:numPr>
              <w:rPr>
                <w:rFonts w:asciiTheme="minorHAnsi" w:hAnsiTheme="minorHAnsi" w:cstheme="minorHAnsi"/>
                <w:color w:val="FF0000"/>
                <w:sz w:val="20"/>
              </w:rPr>
            </w:pPr>
            <w:r w:rsidRPr="00C60224">
              <w:rPr>
                <w:rFonts w:asciiTheme="minorHAnsi" w:hAnsiTheme="minorHAnsi" w:cstheme="minorHAnsi"/>
                <w:b/>
                <w:color w:val="FF0000"/>
                <w:sz w:val="20"/>
              </w:rPr>
              <w:t xml:space="preserve">This form must be submitted to the IRB for review and approval </w:t>
            </w:r>
            <w:r w:rsidRPr="002B7F9F">
              <w:rPr>
                <w:rFonts w:asciiTheme="minorHAnsi" w:hAnsiTheme="minorHAnsi" w:cstheme="minorHAnsi"/>
                <w:b/>
                <w:color w:val="FF0000"/>
                <w:sz w:val="20"/>
                <w:u w:val="single"/>
              </w:rPr>
              <w:t>prior</w:t>
            </w:r>
            <w:r w:rsidRPr="00C60224">
              <w:rPr>
                <w:rFonts w:asciiTheme="minorHAnsi" w:hAnsiTheme="minorHAnsi" w:cstheme="minorHAnsi"/>
                <w:b/>
                <w:color w:val="FF0000"/>
                <w:sz w:val="20"/>
              </w:rPr>
              <w:t xml:space="preserve"> to implementation, with the exception of changes made to avoid apparent immediate hazard to a study participant. </w:t>
            </w:r>
          </w:p>
          <w:p w14:paraId="6C0EA6C0" w14:textId="46BE79BC" w:rsidR="00E44959" w:rsidRPr="00C60224" w:rsidRDefault="00C60224" w:rsidP="003064A6">
            <w:pPr>
              <w:pStyle w:val="ListParagraph"/>
              <w:numPr>
                <w:ilvl w:val="1"/>
                <w:numId w:val="4"/>
              </w:numPr>
              <w:rPr>
                <w:rFonts w:asciiTheme="minorHAnsi" w:hAnsiTheme="minorHAnsi" w:cstheme="minorHAnsi"/>
                <w:color w:val="FF0000"/>
                <w:sz w:val="20"/>
              </w:rPr>
            </w:pPr>
            <w:r w:rsidRPr="00C60224">
              <w:rPr>
                <w:rFonts w:asciiTheme="minorHAnsi" w:hAnsiTheme="minorHAnsi" w:cstheme="minorHAnsi"/>
                <w:sz w:val="20"/>
              </w:rPr>
              <w:t>C</w:t>
            </w:r>
            <w:r w:rsidR="00E44959" w:rsidRPr="00C60224">
              <w:rPr>
                <w:rFonts w:asciiTheme="minorHAnsi" w:hAnsiTheme="minorHAnsi" w:cstheme="minorHAnsi"/>
                <w:sz w:val="20"/>
              </w:rPr>
              <w:t xml:space="preserve">hanges implemented to avoid immediate hazard to a participant may be implemented without prior IRB approval but must be reported to the IRB using the RAMS-IRB reporting function within 30 days as required by </w:t>
            </w:r>
            <w:hyperlink r:id="rId8" w:anchor="page=103" w:history="1">
              <w:r w:rsidR="00E44959" w:rsidRPr="00C60224">
                <w:rPr>
                  <w:rStyle w:val="Hyperlink"/>
                  <w:rFonts w:asciiTheme="minorHAnsi" w:hAnsiTheme="minorHAnsi" w:cstheme="minorHAnsi"/>
                  <w:sz w:val="20"/>
                </w:rPr>
                <w:t>WPP VIII-5 section 2.7</w:t>
              </w:r>
            </w:hyperlink>
            <w:r w:rsidR="00E44959" w:rsidRPr="00C60224">
              <w:rPr>
                <w:rFonts w:asciiTheme="minorHAnsi" w:hAnsiTheme="minorHAnsi" w:cstheme="minorHAnsi"/>
                <w:sz w:val="20"/>
              </w:rPr>
              <w:t xml:space="preserve"> (see also 45 CFR 46.108(a)(3) and 21 CFR 56.108(a)(4)). </w:t>
            </w:r>
          </w:p>
          <w:p w14:paraId="69F35040" w14:textId="2DEC2E27" w:rsidR="00336DE3" w:rsidRPr="003027E4" w:rsidRDefault="00336DE3" w:rsidP="003064A6">
            <w:pPr>
              <w:pStyle w:val="ListParagraph"/>
              <w:numPr>
                <w:ilvl w:val="0"/>
                <w:numId w:val="4"/>
              </w:numPr>
              <w:rPr>
                <w:rFonts w:asciiTheme="minorHAnsi" w:hAnsiTheme="minorHAnsi" w:cstheme="minorHAnsi"/>
                <w:sz w:val="20"/>
              </w:rPr>
            </w:pPr>
            <w:r w:rsidRPr="003027E4">
              <w:rPr>
                <w:rFonts w:asciiTheme="minorHAnsi" w:hAnsiTheme="minorHAnsi" w:cstheme="minorHAnsi"/>
                <w:sz w:val="20"/>
              </w:rPr>
              <w:t xml:space="preserve">When submitting this Contingency Protocol, changes are </w:t>
            </w:r>
            <w:r w:rsidRPr="003027E4">
              <w:rPr>
                <w:rFonts w:asciiTheme="minorHAnsi" w:hAnsiTheme="minorHAnsi" w:cstheme="minorHAnsi"/>
                <w:sz w:val="20"/>
                <w:u w:val="single"/>
              </w:rPr>
              <w:t>not</w:t>
            </w:r>
            <w:r w:rsidRPr="003027E4">
              <w:rPr>
                <w:rFonts w:asciiTheme="minorHAnsi" w:hAnsiTheme="minorHAnsi" w:cstheme="minorHAnsi"/>
                <w:sz w:val="20"/>
              </w:rPr>
              <w:t xml:space="preserve"> required within the RAMS-IRB smartform.</w:t>
            </w:r>
            <w:r w:rsidR="00E45F91" w:rsidRPr="003027E4">
              <w:rPr>
                <w:rFonts w:asciiTheme="minorHAnsi" w:hAnsiTheme="minorHAnsi" w:cstheme="minorHAnsi"/>
                <w:sz w:val="20"/>
              </w:rPr>
              <w:t xml:space="preserve"> Simply upload this protocol and any other revised documents.</w:t>
            </w:r>
            <w:r w:rsidRPr="003027E4">
              <w:rPr>
                <w:rFonts w:asciiTheme="minorHAnsi" w:hAnsiTheme="minorHAnsi" w:cstheme="minorHAnsi"/>
                <w:sz w:val="20"/>
              </w:rPr>
              <w:t xml:space="preserve"> </w:t>
            </w:r>
          </w:p>
          <w:p w14:paraId="365A93AC" w14:textId="593F0078" w:rsidR="00336DE3" w:rsidRPr="00DA4434" w:rsidRDefault="00336DE3" w:rsidP="003064A6">
            <w:pPr>
              <w:pStyle w:val="ListParagraph"/>
              <w:numPr>
                <w:ilvl w:val="1"/>
                <w:numId w:val="4"/>
              </w:numPr>
              <w:rPr>
                <w:rFonts w:asciiTheme="minorHAnsi" w:hAnsiTheme="minorHAnsi" w:cstheme="minorHAnsi"/>
                <w:sz w:val="20"/>
              </w:rPr>
            </w:pPr>
            <w:r w:rsidRPr="00DA4434">
              <w:rPr>
                <w:rFonts w:asciiTheme="minorHAnsi" w:hAnsiTheme="minorHAnsi" w:cstheme="minorHAnsi"/>
                <w:sz w:val="20"/>
              </w:rPr>
              <w:t xml:space="preserve">The completed Contingency Protocol should be </w:t>
            </w:r>
            <w:r w:rsidR="0091442E">
              <w:rPr>
                <w:rFonts w:asciiTheme="minorHAnsi" w:hAnsiTheme="minorHAnsi" w:cstheme="minorHAnsi"/>
                <w:sz w:val="20"/>
              </w:rPr>
              <w:t>submitted</w:t>
            </w:r>
            <w:r w:rsidRPr="00DA4434">
              <w:rPr>
                <w:rFonts w:asciiTheme="minorHAnsi" w:hAnsiTheme="minorHAnsi" w:cstheme="minorHAnsi"/>
                <w:sz w:val="20"/>
              </w:rPr>
              <w:t xml:space="preserve"> in an amendment in RAMS-IRB (</w:t>
            </w:r>
            <w:hyperlink r:id="rId9" w:history="1">
              <w:r w:rsidRPr="00DA4434">
                <w:rPr>
                  <w:rStyle w:val="Hyperlink"/>
                  <w:rFonts w:asciiTheme="minorHAnsi" w:hAnsiTheme="minorHAnsi" w:cstheme="minorHAnsi"/>
                  <w:sz w:val="20"/>
                </w:rPr>
                <w:t>https//:www.irb.research.vcu.edu</w:t>
              </w:r>
            </w:hyperlink>
            <w:r w:rsidRPr="00DA4434">
              <w:rPr>
                <w:rFonts w:asciiTheme="minorHAnsi" w:hAnsiTheme="minorHAnsi" w:cstheme="minorHAnsi"/>
                <w:sz w:val="20"/>
              </w:rPr>
              <w:t>; click the “Create New Amendment” button)</w:t>
            </w:r>
            <w:r w:rsidR="003C48AF" w:rsidRPr="00DA4434">
              <w:rPr>
                <w:rFonts w:asciiTheme="minorHAnsi" w:hAnsiTheme="minorHAnsi" w:cstheme="minorHAnsi"/>
                <w:sz w:val="20"/>
              </w:rPr>
              <w:t>.</w:t>
            </w:r>
          </w:p>
          <w:p w14:paraId="77B089E3" w14:textId="3C062E69" w:rsidR="003C48AF" w:rsidRPr="00DA4434" w:rsidRDefault="003C48AF" w:rsidP="003064A6">
            <w:pPr>
              <w:pStyle w:val="ListParagraph"/>
              <w:numPr>
                <w:ilvl w:val="1"/>
                <w:numId w:val="4"/>
              </w:numPr>
              <w:rPr>
                <w:rFonts w:asciiTheme="minorHAnsi" w:hAnsiTheme="minorHAnsi" w:cstheme="minorHAnsi"/>
                <w:sz w:val="20"/>
              </w:rPr>
            </w:pPr>
            <w:r w:rsidRPr="00DA4434">
              <w:rPr>
                <w:rFonts w:asciiTheme="minorHAnsi" w:hAnsiTheme="minorHAnsi" w:cstheme="minorHAnsi"/>
                <w:sz w:val="20"/>
              </w:rPr>
              <w:t xml:space="preserve">For ease of reference, please </w:t>
            </w:r>
            <w:r w:rsidR="00C77D4C" w:rsidRPr="00DA4434">
              <w:rPr>
                <w:rFonts w:asciiTheme="minorHAnsi" w:hAnsiTheme="minorHAnsi" w:cstheme="minorHAnsi"/>
                <w:sz w:val="20"/>
              </w:rPr>
              <w:t>name</w:t>
            </w:r>
            <w:r w:rsidRPr="00DA4434">
              <w:rPr>
                <w:rFonts w:asciiTheme="minorHAnsi" w:hAnsiTheme="minorHAnsi" w:cstheme="minorHAnsi"/>
                <w:sz w:val="20"/>
              </w:rPr>
              <w:t xml:space="preserve"> the document </w:t>
            </w:r>
            <w:r w:rsidR="00C77D4C" w:rsidRPr="00DA4434">
              <w:rPr>
                <w:rFonts w:asciiTheme="minorHAnsi" w:hAnsiTheme="minorHAnsi" w:cstheme="minorHAnsi"/>
                <w:sz w:val="20"/>
              </w:rPr>
              <w:t xml:space="preserve">in RAMS as </w:t>
            </w:r>
            <w:r w:rsidRPr="00DA4434">
              <w:rPr>
                <w:rFonts w:asciiTheme="minorHAnsi" w:hAnsiTheme="minorHAnsi" w:cstheme="minorHAnsi"/>
                <w:sz w:val="20"/>
              </w:rPr>
              <w:t>“Contingency Protocol HM########”</w:t>
            </w:r>
          </w:p>
          <w:p w14:paraId="6B9177D1" w14:textId="14AF8A08" w:rsidR="003A1CE1" w:rsidRPr="0057342A" w:rsidRDefault="00336DE3" w:rsidP="003064A6">
            <w:pPr>
              <w:pStyle w:val="ListParagraph"/>
              <w:numPr>
                <w:ilvl w:val="1"/>
                <w:numId w:val="4"/>
              </w:numPr>
              <w:rPr>
                <w:rFonts w:asciiTheme="minorHAnsi" w:hAnsiTheme="minorHAnsi" w:cstheme="minorHAnsi"/>
                <w:sz w:val="20"/>
              </w:rPr>
            </w:pPr>
            <w:r w:rsidRPr="00A355DC">
              <w:rPr>
                <w:rFonts w:asciiTheme="minorHAnsi" w:hAnsiTheme="minorHAnsi" w:cstheme="minorHAnsi"/>
                <w:sz w:val="20"/>
              </w:rPr>
              <w:t xml:space="preserve">In the amendment, </w:t>
            </w:r>
            <w:r w:rsidR="00517AFA">
              <w:rPr>
                <w:rFonts w:asciiTheme="minorHAnsi" w:hAnsiTheme="minorHAnsi" w:cstheme="minorHAnsi"/>
                <w:sz w:val="20"/>
              </w:rPr>
              <w:t>you are encouraged</w:t>
            </w:r>
            <w:r w:rsidRPr="00A355DC">
              <w:rPr>
                <w:rFonts w:asciiTheme="minorHAnsi" w:hAnsiTheme="minorHAnsi" w:cstheme="minorHAnsi"/>
                <w:sz w:val="20"/>
              </w:rPr>
              <w:t xml:space="preserve"> NOT</w:t>
            </w:r>
            <w:r w:rsidR="00517AFA">
              <w:rPr>
                <w:rFonts w:asciiTheme="minorHAnsi" w:hAnsiTheme="minorHAnsi" w:cstheme="minorHAnsi"/>
                <w:sz w:val="20"/>
              </w:rPr>
              <w:t xml:space="preserve"> to</w:t>
            </w:r>
            <w:r w:rsidRPr="00A355DC">
              <w:rPr>
                <w:rFonts w:asciiTheme="minorHAnsi" w:hAnsiTheme="minorHAnsi" w:cstheme="minorHAnsi"/>
                <w:sz w:val="20"/>
              </w:rPr>
              <w:t xml:space="preserve"> make other changes</w:t>
            </w:r>
            <w:r w:rsidR="00266B45">
              <w:rPr>
                <w:rFonts w:asciiTheme="minorHAnsi" w:hAnsiTheme="minorHAnsi" w:cstheme="minorHAnsi"/>
                <w:sz w:val="20"/>
              </w:rPr>
              <w:t xml:space="preserve"> except if prompted to by instructions in this protocol</w:t>
            </w:r>
            <w:r w:rsidRPr="00A355DC">
              <w:rPr>
                <w:rFonts w:asciiTheme="minorHAnsi" w:hAnsiTheme="minorHAnsi" w:cstheme="minorHAnsi"/>
                <w:sz w:val="20"/>
              </w:rPr>
              <w:t xml:space="preserve">. If </w:t>
            </w:r>
            <w:r w:rsidRPr="00DA4434">
              <w:rPr>
                <w:rFonts w:asciiTheme="minorHAnsi" w:hAnsiTheme="minorHAnsi" w:cstheme="minorHAnsi"/>
                <w:sz w:val="20"/>
              </w:rPr>
              <w:t xml:space="preserve">other changes are made and </w:t>
            </w:r>
            <w:r w:rsidR="00DA4434">
              <w:rPr>
                <w:rFonts w:asciiTheme="minorHAnsi" w:hAnsiTheme="minorHAnsi" w:cstheme="minorHAnsi"/>
                <w:sz w:val="20"/>
              </w:rPr>
              <w:t xml:space="preserve">if </w:t>
            </w:r>
            <w:r w:rsidRPr="00DA4434">
              <w:rPr>
                <w:rFonts w:asciiTheme="minorHAnsi" w:hAnsiTheme="minorHAnsi" w:cstheme="minorHAnsi"/>
                <w:sz w:val="20"/>
              </w:rPr>
              <w:t>edits</w:t>
            </w:r>
            <w:r w:rsidR="00DA4434">
              <w:rPr>
                <w:rFonts w:asciiTheme="minorHAnsi" w:hAnsiTheme="minorHAnsi" w:cstheme="minorHAnsi"/>
                <w:sz w:val="20"/>
              </w:rPr>
              <w:t xml:space="preserve"> to those changes </w:t>
            </w:r>
            <w:r w:rsidRPr="00DA4434">
              <w:rPr>
                <w:rFonts w:asciiTheme="minorHAnsi" w:hAnsiTheme="minorHAnsi" w:cstheme="minorHAnsi"/>
                <w:sz w:val="20"/>
              </w:rPr>
              <w:t xml:space="preserve">are </w:t>
            </w:r>
            <w:r w:rsidR="00E45F91" w:rsidRPr="00DA4434">
              <w:rPr>
                <w:rFonts w:asciiTheme="minorHAnsi" w:hAnsiTheme="minorHAnsi" w:cstheme="minorHAnsi"/>
                <w:sz w:val="20"/>
              </w:rPr>
              <w:t>needed</w:t>
            </w:r>
            <w:r w:rsidRPr="00DA4434">
              <w:rPr>
                <w:rFonts w:asciiTheme="minorHAnsi" w:hAnsiTheme="minorHAnsi" w:cstheme="minorHAnsi"/>
                <w:sz w:val="20"/>
              </w:rPr>
              <w:t xml:space="preserve">, </w:t>
            </w:r>
            <w:r w:rsidR="00E45F91" w:rsidRPr="00DA4434">
              <w:rPr>
                <w:rFonts w:asciiTheme="minorHAnsi" w:hAnsiTheme="minorHAnsi" w:cstheme="minorHAnsi"/>
                <w:sz w:val="20"/>
              </w:rPr>
              <w:t>it</w:t>
            </w:r>
            <w:r w:rsidRPr="00DA4434">
              <w:rPr>
                <w:rFonts w:asciiTheme="minorHAnsi" w:hAnsiTheme="minorHAnsi" w:cstheme="minorHAnsi"/>
                <w:sz w:val="20"/>
              </w:rPr>
              <w:t xml:space="preserve"> may slow down the review and approval of this Contingency Protocol’s time-sensitive changes.</w:t>
            </w:r>
            <w:r w:rsidR="00C77D4C" w:rsidRPr="0057342A">
              <w:rPr>
                <w:rFonts w:asciiTheme="minorHAnsi" w:hAnsiTheme="minorHAnsi" w:cstheme="minorHAnsi"/>
                <w:sz w:val="20"/>
              </w:rPr>
              <w:t xml:space="preserve">  </w:t>
            </w:r>
          </w:p>
        </w:tc>
      </w:tr>
      <w:tr w:rsidR="004B6D11" w:rsidRPr="00336DE3" w14:paraId="249979CD" w14:textId="77777777" w:rsidTr="00547505">
        <w:trPr>
          <w:trHeight w:val="375"/>
        </w:trPr>
        <w:tc>
          <w:tcPr>
            <w:tcW w:w="11160" w:type="dxa"/>
            <w:tcBorders>
              <w:top w:val="single" w:sz="4" w:space="0" w:color="auto"/>
              <w:left w:val="single" w:sz="4" w:space="0" w:color="auto"/>
              <w:bottom w:val="single" w:sz="4" w:space="0" w:color="auto"/>
              <w:right w:val="single" w:sz="4" w:space="0" w:color="auto"/>
            </w:tcBorders>
            <w:shd w:val="clear" w:color="auto" w:fill="F3F3F3"/>
            <w:vAlign w:val="center"/>
          </w:tcPr>
          <w:p w14:paraId="2C5896FD" w14:textId="3ED0727A" w:rsidR="004B6D11" w:rsidRPr="003A1CE1" w:rsidRDefault="004B6D11" w:rsidP="00067ADA">
            <w:pPr>
              <w:spacing w:after="120" w:line="276" w:lineRule="auto"/>
              <w:rPr>
                <w:rFonts w:asciiTheme="minorHAnsi" w:hAnsiTheme="minorHAnsi" w:cstheme="minorHAnsi"/>
                <w:sz w:val="22"/>
                <w:szCs w:val="22"/>
              </w:rPr>
            </w:pPr>
            <w:r w:rsidRPr="00336DE3">
              <w:rPr>
                <w:rFonts w:asciiTheme="minorHAnsi" w:hAnsiTheme="minorHAnsi" w:cstheme="minorHAnsi"/>
                <w:b/>
                <w:sz w:val="22"/>
                <w:szCs w:val="22"/>
              </w:rPr>
              <w:t>VCU IRB #:</w:t>
            </w:r>
            <w:bookmarkStart w:id="0" w:name="Text6"/>
            <w:r w:rsidRPr="00336DE3">
              <w:rPr>
                <w:rFonts w:asciiTheme="minorHAnsi" w:hAnsiTheme="minorHAnsi" w:cstheme="minorHAnsi"/>
                <w:b/>
                <w:sz w:val="22"/>
                <w:szCs w:val="22"/>
              </w:rPr>
              <w:t xml:space="preserve"> </w:t>
            </w:r>
            <w:permStart w:id="928732823" w:edGrp="everyone"/>
            <w:r w:rsidR="003A1CE1" w:rsidRPr="003A1CE1">
              <w:rPr>
                <w:rFonts w:asciiTheme="minorHAnsi" w:hAnsiTheme="minorHAnsi" w:cstheme="minorHAnsi"/>
                <w:sz w:val="22"/>
                <w:szCs w:val="22"/>
              </w:rPr>
              <w:t>HM</w:t>
            </w:r>
            <w:bookmarkEnd w:id="0"/>
            <w:r w:rsidR="00DA4434">
              <w:rPr>
                <w:rFonts w:asciiTheme="minorHAnsi" w:hAnsiTheme="minorHAnsi" w:cstheme="minorHAnsi"/>
                <w:sz w:val="22"/>
                <w:szCs w:val="22"/>
              </w:rPr>
              <w:t xml:space="preserve">     </w:t>
            </w:r>
          </w:p>
          <w:permEnd w:id="928732823"/>
          <w:p w14:paraId="40E4F421" w14:textId="77777777" w:rsidR="004B6D11" w:rsidRDefault="004B6D11" w:rsidP="003A1CE1">
            <w:pPr>
              <w:spacing w:after="120" w:line="276" w:lineRule="auto"/>
              <w:rPr>
                <w:rFonts w:asciiTheme="minorHAnsi" w:hAnsiTheme="minorHAnsi" w:cstheme="minorHAnsi"/>
                <w:sz w:val="22"/>
                <w:szCs w:val="22"/>
              </w:rPr>
            </w:pPr>
            <w:r w:rsidRPr="00336DE3">
              <w:rPr>
                <w:rFonts w:asciiTheme="minorHAnsi" w:hAnsiTheme="minorHAnsi" w:cstheme="minorHAnsi"/>
                <w:b/>
                <w:sz w:val="22"/>
                <w:szCs w:val="22"/>
              </w:rPr>
              <w:t xml:space="preserve">VCU Principal Investigator: </w:t>
            </w:r>
            <w:permStart w:id="310990276" w:edGrp="everyone"/>
            <w:r w:rsidR="00DA4434">
              <w:rPr>
                <w:rFonts w:asciiTheme="minorHAnsi" w:hAnsiTheme="minorHAnsi" w:cstheme="minorHAnsi"/>
                <w:sz w:val="22"/>
                <w:szCs w:val="22"/>
              </w:rPr>
              <w:t xml:space="preserve">    </w:t>
            </w:r>
            <w:r w:rsidRPr="003A1CE1">
              <w:rPr>
                <w:rFonts w:asciiTheme="minorHAnsi" w:hAnsiTheme="minorHAnsi" w:cstheme="minorHAnsi"/>
                <w:sz w:val="22"/>
                <w:szCs w:val="22"/>
              </w:rPr>
              <w:t xml:space="preserve">  </w:t>
            </w:r>
          </w:p>
          <w:permEnd w:id="310990276"/>
          <w:p w14:paraId="6A0D317A" w14:textId="390F46E5" w:rsidR="00C7211F" w:rsidRDefault="00C7211F" w:rsidP="00C7211F">
            <w:pPr>
              <w:spacing w:after="120" w:line="276" w:lineRule="auto"/>
              <w:rPr>
                <w:rFonts w:asciiTheme="minorHAnsi" w:hAnsiTheme="minorHAnsi" w:cstheme="minorHAnsi"/>
                <w:b/>
                <w:sz w:val="22"/>
                <w:szCs w:val="22"/>
              </w:rPr>
            </w:pPr>
            <w:r>
              <w:rPr>
                <w:rFonts w:asciiTheme="minorHAnsi" w:hAnsiTheme="minorHAnsi" w:cstheme="minorHAnsi"/>
                <w:b/>
                <w:sz w:val="22"/>
                <w:szCs w:val="22"/>
              </w:rPr>
              <w:t>Study Title:</w:t>
            </w:r>
            <w:r>
              <w:rPr>
                <w:rFonts w:asciiTheme="minorHAnsi" w:hAnsiTheme="minorHAnsi" w:cstheme="minorHAnsi"/>
                <w:sz w:val="22"/>
                <w:szCs w:val="22"/>
              </w:rPr>
              <w:t xml:space="preserve"> </w:t>
            </w:r>
            <w:permStart w:id="1911901084" w:edGrp="everyone"/>
            <w:r>
              <w:rPr>
                <w:rFonts w:asciiTheme="minorHAnsi" w:hAnsiTheme="minorHAnsi" w:cstheme="minorHAnsi"/>
                <w:sz w:val="22"/>
                <w:szCs w:val="22"/>
              </w:rPr>
              <w:t xml:space="preserve">      </w:t>
            </w:r>
            <w:r w:rsidRPr="003A1CE1">
              <w:rPr>
                <w:rFonts w:asciiTheme="minorHAnsi" w:hAnsiTheme="minorHAnsi" w:cstheme="minorHAnsi"/>
                <w:sz w:val="22"/>
                <w:szCs w:val="22"/>
              </w:rPr>
              <w:t xml:space="preserve">  </w:t>
            </w:r>
            <w:permEnd w:id="1911901084"/>
          </w:p>
          <w:p w14:paraId="122F31A0" w14:textId="7A98FA96" w:rsidR="00C7211F" w:rsidRDefault="00C7211F" w:rsidP="00C17665">
            <w:pPr>
              <w:spacing w:after="120" w:line="276" w:lineRule="auto"/>
              <w:ind w:left="510" w:hanging="510"/>
              <w:rPr>
                <w:rFonts w:asciiTheme="minorHAnsi" w:hAnsiTheme="minorHAnsi" w:cstheme="minorHAnsi"/>
                <w:b/>
                <w:sz w:val="22"/>
                <w:szCs w:val="22"/>
              </w:rPr>
            </w:pPr>
            <w:r>
              <w:rPr>
                <w:rFonts w:asciiTheme="minorHAnsi" w:hAnsiTheme="minorHAnsi" w:cstheme="minorHAnsi"/>
                <w:b/>
                <w:sz w:val="22"/>
                <w:szCs w:val="22"/>
              </w:rPr>
              <w:t>Contingency Protocol Title (include the circumstance as an identifier</w:t>
            </w:r>
            <w:r w:rsidR="0091442E">
              <w:rPr>
                <w:rFonts w:asciiTheme="minorHAnsi" w:hAnsiTheme="minorHAnsi" w:cstheme="minorHAnsi"/>
                <w:b/>
                <w:sz w:val="22"/>
                <w:szCs w:val="22"/>
              </w:rPr>
              <w:t xml:space="preserve"> such as adding “COVID contingency” to the title</w:t>
            </w:r>
            <w:r>
              <w:rPr>
                <w:rFonts w:asciiTheme="minorHAnsi" w:hAnsiTheme="minorHAnsi" w:cstheme="minorHAnsi"/>
                <w:b/>
                <w:sz w:val="22"/>
                <w:szCs w:val="22"/>
              </w:rPr>
              <w:t>):</w:t>
            </w:r>
            <w:r w:rsidR="0091442E">
              <w:rPr>
                <w:rFonts w:asciiTheme="minorHAnsi" w:hAnsiTheme="minorHAnsi" w:cstheme="minorHAnsi"/>
                <w:b/>
                <w:sz w:val="22"/>
                <w:szCs w:val="22"/>
              </w:rPr>
              <w:br/>
            </w:r>
            <w:r w:rsidRPr="00336DE3">
              <w:rPr>
                <w:rFonts w:asciiTheme="minorHAnsi" w:hAnsiTheme="minorHAnsi" w:cstheme="minorHAnsi"/>
                <w:b/>
                <w:sz w:val="22"/>
                <w:szCs w:val="22"/>
              </w:rPr>
              <w:t xml:space="preserve"> </w:t>
            </w:r>
            <w:permStart w:id="353060762" w:edGrp="everyone"/>
            <w:r>
              <w:rPr>
                <w:rFonts w:asciiTheme="minorHAnsi" w:hAnsiTheme="minorHAnsi" w:cstheme="minorHAnsi"/>
                <w:sz w:val="22"/>
                <w:szCs w:val="22"/>
              </w:rPr>
              <w:t xml:space="preserve">       </w:t>
            </w:r>
            <w:r w:rsidRPr="003A1CE1">
              <w:rPr>
                <w:rFonts w:asciiTheme="minorHAnsi" w:hAnsiTheme="minorHAnsi" w:cstheme="minorHAnsi"/>
                <w:sz w:val="22"/>
                <w:szCs w:val="22"/>
              </w:rPr>
              <w:t xml:space="preserve">  </w:t>
            </w:r>
            <w:permEnd w:id="353060762"/>
          </w:p>
          <w:p w14:paraId="5DA52C18" w14:textId="2F635E8E" w:rsidR="00C7211F" w:rsidRPr="00C7211F" w:rsidRDefault="00C7211F" w:rsidP="00C7211F">
            <w:pPr>
              <w:spacing w:after="120" w:line="276" w:lineRule="auto"/>
              <w:rPr>
                <w:rFonts w:asciiTheme="minorHAnsi" w:hAnsiTheme="minorHAnsi" w:cstheme="minorHAnsi"/>
                <w:sz w:val="22"/>
                <w:szCs w:val="22"/>
              </w:rPr>
            </w:pPr>
            <w:r>
              <w:rPr>
                <w:rFonts w:asciiTheme="minorHAnsi" w:hAnsiTheme="minorHAnsi" w:cstheme="minorHAnsi"/>
                <w:b/>
                <w:sz w:val="22"/>
                <w:szCs w:val="22"/>
              </w:rPr>
              <w:t>Version Number and Date</w:t>
            </w:r>
            <w:r w:rsidRPr="00336DE3">
              <w:rPr>
                <w:rFonts w:asciiTheme="minorHAnsi" w:hAnsiTheme="minorHAnsi" w:cstheme="minorHAnsi"/>
                <w:b/>
                <w:sz w:val="22"/>
                <w:szCs w:val="22"/>
              </w:rPr>
              <w:t xml:space="preserve">: </w:t>
            </w:r>
            <w:permStart w:id="1224949108" w:edGrp="everyone"/>
            <w:r>
              <w:rPr>
                <w:rFonts w:asciiTheme="minorHAnsi" w:hAnsiTheme="minorHAnsi" w:cstheme="minorHAnsi"/>
                <w:sz w:val="22"/>
                <w:szCs w:val="22"/>
              </w:rPr>
              <w:t xml:space="preserve">       </w:t>
            </w:r>
            <w:r w:rsidRPr="003A1CE1">
              <w:rPr>
                <w:rFonts w:asciiTheme="minorHAnsi" w:hAnsiTheme="minorHAnsi" w:cstheme="minorHAnsi"/>
                <w:sz w:val="22"/>
                <w:szCs w:val="22"/>
              </w:rPr>
              <w:t xml:space="preserve">  </w:t>
            </w:r>
            <w:permEnd w:id="1224949108"/>
          </w:p>
        </w:tc>
      </w:tr>
      <w:tr w:rsidR="00C7211F" w:rsidRPr="00336DE3" w14:paraId="628317E7" w14:textId="77777777" w:rsidTr="00547505">
        <w:trPr>
          <w:trHeight w:val="375"/>
        </w:trPr>
        <w:tc>
          <w:tcPr>
            <w:tcW w:w="1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57F70" w14:textId="5BB7C85E" w:rsidR="00C7211F" w:rsidRPr="00A355DC" w:rsidRDefault="00C7211F" w:rsidP="003064A6">
            <w:pPr>
              <w:pStyle w:val="ListParagraph"/>
              <w:numPr>
                <w:ilvl w:val="0"/>
                <w:numId w:val="1"/>
              </w:numPr>
              <w:spacing w:after="120"/>
              <w:rPr>
                <w:rFonts w:asciiTheme="minorHAnsi" w:hAnsiTheme="minorHAnsi" w:cstheme="minorHAnsi"/>
                <w:b/>
                <w:bCs/>
              </w:rPr>
            </w:pPr>
            <w:r w:rsidRPr="00A355DC">
              <w:rPr>
                <w:rFonts w:asciiTheme="minorHAnsi" w:hAnsiTheme="minorHAnsi" w:cstheme="minorHAnsi"/>
                <w:b/>
                <w:bCs/>
                <w:color w:val="FF0000"/>
              </w:rPr>
              <w:t>*</w:t>
            </w:r>
            <w:r w:rsidRPr="00A355DC">
              <w:rPr>
                <w:rFonts w:asciiTheme="minorHAnsi" w:hAnsiTheme="minorHAnsi" w:cstheme="minorHAnsi"/>
                <w:b/>
                <w:bCs/>
              </w:rPr>
              <w:t xml:space="preserve"> Do you already have any IRB-approved Contingency Protocols (i.e., COVID-19)? </w:t>
            </w:r>
          </w:p>
          <w:permStart w:id="584017253" w:edGrp="everyone"/>
          <w:p w14:paraId="3C177B0D" w14:textId="483B1BC1" w:rsidR="00C7211F" w:rsidRDefault="00000000" w:rsidP="00C7211F">
            <w:pPr>
              <w:pStyle w:val="ListParagraph"/>
              <w:spacing w:after="120"/>
              <w:ind w:left="701"/>
              <w:rPr>
                <w:rFonts w:asciiTheme="minorHAnsi" w:hAnsiTheme="minorHAnsi" w:cstheme="minorHAnsi"/>
              </w:rPr>
            </w:pPr>
            <w:sdt>
              <w:sdtPr>
                <w:rPr>
                  <w:rFonts w:asciiTheme="minorHAnsi" w:hAnsiTheme="minorHAnsi" w:cstheme="minorHAnsi"/>
                  <w:b/>
                </w:rPr>
                <w:id w:val="2105064980"/>
                <w14:checkbox>
                  <w14:checked w14:val="0"/>
                  <w14:checkedState w14:val="2612" w14:font="MS Gothic"/>
                  <w14:uncheckedState w14:val="2610" w14:font="MS Gothic"/>
                </w14:checkbox>
              </w:sdtPr>
              <w:sdtContent>
                <w:r w:rsidR="00C35D10">
                  <w:rPr>
                    <w:rFonts w:ascii="MS Gothic" w:eastAsia="MS Gothic" w:hAnsi="MS Gothic" w:cstheme="minorHAnsi" w:hint="eastAsia"/>
                    <w:b/>
                  </w:rPr>
                  <w:t>☐</w:t>
                </w:r>
              </w:sdtContent>
            </w:sdt>
            <w:permEnd w:id="584017253"/>
            <w:r w:rsidR="00C7211F" w:rsidRPr="00336DE3">
              <w:rPr>
                <w:rFonts w:asciiTheme="minorHAnsi" w:hAnsiTheme="minorHAnsi" w:cstheme="minorHAnsi"/>
              </w:rPr>
              <w:t xml:space="preserve"> </w:t>
            </w:r>
            <w:r w:rsidR="00C7211F" w:rsidRPr="00A355DC">
              <w:rPr>
                <w:rFonts w:asciiTheme="minorHAnsi" w:hAnsiTheme="minorHAnsi" w:cstheme="minorHAnsi"/>
                <w:b/>
                <w:bCs/>
              </w:rPr>
              <w:t>No</w:t>
            </w:r>
            <w:r w:rsidR="00C7211F" w:rsidRPr="00336DE3">
              <w:rPr>
                <w:rFonts w:asciiTheme="minorHAnsi" w:hAnsiTheme="minorHAnsi" w:cstheme="minorHAnsi"/>
              </w:rPr>
              <w:t xml:space="preserve"> </w:t>
            </w:r>
            <w:r w:rsidR="00C7211F">
              <w:rPr>
                <w:rFonts w:asciiTheme="minorHAnsi" w:hAnsiTheme="minorHAnsi" w:cstheme="minorHAnsi"/>
              </w:rPr>
              <w:t xml:space="preserve">– </w:t>
            </w:r>
            <w:r w:rsidR="00132D55">
              <w:rPr>
                <w:rFonts w:asciiTheme="minorHAnsi" w:hAnsiTheme="minorHAnsi" w:cstheme="minorHAnsi"/>
              </w:rPr>
              <w:t>g</w:t>
            </w:r>
            <w:r w:rsidR="00C7211F">
              <w:rPr>
                <w:rFonts w:asciiTheme="minorHAnsi" w:hAnsiTheme="minorHAnsi" w:cstheme="minorHAnsi"/>
              </w:rPr>
              <w:t>o to question #2</w:t>
            </w:r>
          </w:p>
          <w:permStart w:id="1524776899" w:edGrp="everyone"/>
          <w:p w14:paraId="0AED72F7" w14:textId="2A1CFBBA" w:rsidR="00C7211F" w:rsidRDefault="00000000" w:rsidP="00C7211F">
            <w:pPr>
              <w:pStyle w:val="ListParagraph"/>
              <w:spacing w:after="120"/>
              <w:ind w:left="701"/>
              <w:rPr>
                <w:rFonts w:asciiTheme="minorHAnsi" w:hAnsiTheme="minorHAnsi" w:cstheme="minorHAnsi"/>
              </w:rPr>
            </w:pPr>
            <w:sdt>
              <w:sdtPr>
                <w:rPr>
                  <w:rFonts w:asciiTheme="minorHAnsi" w:hAnsiTheme="minorHAnsi" w:cstheme="minorHAnsi"/>
                  <w:b/>
                </w:rPr>
                <w:id w:val="-630319755"/>
                <w14:checkbox>
                  <w14:checked w14:val="0"/>
                  <w14:checkedState w14:val="2612" w14:font="MS Gothic"/>
                  <w14:uncheckedState w14:val="2610" w14:font="MS Gothic"/>
                </w14:checkbox>
              </w:sdtPr>
              <w:sdtContent>
                <w:r w:rsidR="00C7211F">
                  <w:rPr>
                    <w:rFonts w:ascii="MS Gothic" w:eastAsia="MS Gothic" w:hAnsi="MS Gothic" w:cstheme="minorHAnsi" w:hint="eastAsia"/>
                    <w:b/>
                  </w:rPr>
                  <w:t>☐</w:t>
                </w:r>
              </w:sdtContent>
            </w:sdt>
            <w:permEnd w:id="1524776899"/>
            <w:r w:rsidR="00C7211F" w:rsidRPr="00336DE3">
              <w:rPr>
                <w:rFonts w:asciiTheme="minorHAnsi" w:hAnsiTheme="minorHAnsi" w:cstheme="minorHAnsi"/>
              </w:rPr>
              <w:t xml:space="preserve"> </w:t>
            </w:r>
            <w:r w:rsidR="00C7211F" w:rsidRPr="00A355DC">
              <w:rPr>
                <w:rFonts w:asciiTheme="minorHAnsi" w:hAnsiTheme="minorHAnsi" w:cstheme="minorHAnsi"/>
                <w:b/>
                <w:bCs/>
              </w:rPr>
              <w:t>Yes</w:t>
            </w:r>
            <w:r w:rsidR="00C7211F">
              <w:rPr>
                <w:rFonts w:asciiTheme="minorHAnsi" w:hAnsiTheme="minorHAnsi" w:cstheme="minorHAnsi"/>
              </w:rPr>
              <w:t xml:space="preserve"> </w:t>
            </w:r>
          </w:p>
          <w:p w14:paraId="67AD4264" w14:textId="13131258" w:rsidR="00C7211F" w:rsidRDefault="00C7211F" w:rsidP="00C7211F">
            <w:pPr>
              <w:pStyle w:val="ListParagraph"/>
              <w:spacing w:after="120"/>
              <w:ind w:left="360"/>
              <w:rPr>
                <w:rFonts w:asciiTheme="minorHAnsi" w:hAnsiTheme="minorHAnsi" w:cstheme="minorHAnsi"/>
                <w:color w:val="FF0000"/>
              </w:rPr>
            </w:pPr>
          </w:p>
          <w:p w14:paraId="5DB368A6" w14:textId="3B5B76D4" w:rsidR="00C7211F" w:rsidRPr="00A355DC" w:rsidRDefault="00C7211F" w:rsidP="00C7211F">
            <w:pPr>
              <w:pStyle w:val="ListParagraph"/>
              <w:spacing w:after="120"/>
              <w:ind w:left="360"/>
              <w:rPr>
                <w:rFonts w:asciiTheme="minorHAnsi" w:hAnsiTheme="minorHAnsi" w:cstheme="minorHAnsi"/>
                <w:b/>
                <w:bCs/>
              </w:rPr>
            </w:pPr>
            <w:r w:rsidRPr="00A355DC">
              <w:rPr>
                <w:rFonts w:asciiTheme="minorHAnsi" w:hAnsiTheme="minorHAnsi" w:cstheme="minorHAnsi"/>
                <w:b/>
                <w:bCs/>
              </w:rPr>
              <w:t xml:space="preserve">1a. </w:t>
            </w:r>
            <w:r w:rsidRPr="00A355DC">
              <w:rPr>
                <w:rFonts w:asciiTheme="minorHAnsi" w:hAnsiTheme="minorHAnsi" w:cstheme="minorHAnsi"/>
                <w:b/>
                <w:bCs/>
                <w:color w:val="FF0000"/>
              </w:rPr>
              <w:t>*</w:t>
            </w:r>
            <w:r w:rsidRPr="00A355DC">
              <w:rPr>
                <w:rFonts w:asciiTheme="minorHAnsi" w:hAnsiTheme="minorHAnsi" w:cstheme="minorHAnsi"/>
                <w:b/>
                <w:bCs/>
              </w:rPr>
              <w:t xml:space="preserve"> </w:t>
            </w:r>
            <w:r w:rsidR="003027E4">
              <w:rPr>
                <w:rFonts w:asciiTheme="minorHAnsi" w:hAnsiTheme="minorHAnsi" w:cstheme="minorHAnsi"/>
                <w:b/>
                <w:bCs/>
              </w:rPr>
              <w:t>If yes, l</w:t>
            </w:r>
            <w:r w:rsidRPr="00A355DC">
              <w:rPr>
                <w:rFonts w:asciiTheme="minorHAnsi" w:hAnsiTheme="minorHAnsi" w:cstheme="minorHAnsi"/>
                <w:b/>
                <w:bCs/>
              </w:rPr>
              <w:t>ist the IRB-approved Contingency Protocols with their effective dates (start and end):</w:t>
            </w:r>
          </w:p>
          <w:tbl>
            <w:tblPr>
              <w:tblStyle w:val="TableGrid"/>
              <w:tblW w:w="0" w:type="auto"/>
              <w:tblInd w:w="720" w:type="dxa"/>
              <w:tblLayout w:type="fixed"/>
              <w:tblLook w:val="04A0" w:firstRow="1" w:lastRow="0" w:firstColumn="1" w:lastColumn="0" w:noHBand="0" w:noVBand="1"/>
            </w:tblPr>
            <w:tblGrid>
              <w:gridCol w:w="5917"/>
              <w:gridCol w:w="2160"/>
              <w:gridCol w:w="2070"/>
            </w:tblGrid>
            <w:tr w:rsidR="00C7211F" w14:paraId="21408793" w14:textId="77777777" w:rsidTr="00A355DC">
              <w:tc>
                <w:tcPr>
                  <w:tcW w:w="5917" w:type="dxa"/>
                </w:tcPr>
                <w:p w14:paraId="238C1970" w14:textId="0B3AC6F9" w:rsidR="00C7211F" w:rsidRPr="00C7211F" w:rsidRDefault="00C7211F" w:rsidP="00A355DC">
                  <w:pPr>
                    <w:pStyle w:val="ListParagraph"/>
                    <w:spacing w:after="120"/>
                    <w:ind w:left="0"/>
                    <w:rPr>
                      <w:rFonts w:asciiTheme="minorHAnsi" w:hAnsiTheme="minorHAnsi" w:cstheme="minorHAnsi"/>
                      <w:b/>
                      <w:bCs/>
                    </w:rPr>
                  </w:pPr>
                  <w:r>
                    <w:rPr>
                      <w:rFonts w:asciiTheme="minorHAnsi" w:hAnsiTheme="minorHAnsi" w:cstheme="minorHAnsi"/>
                      <w:b/>
                      <w:bCs/>
                    </w:rPr>
                    <w:t xml:space="preserve">Contingency Protocol </w:t>
                  </w:r>
                  <w:r w:rsidRPr="00C7211F">
                    <w:rPr>
                      <w:rFonts w:asciiTheme="minorHAnsi" w:hAnsiTheme="minorHAnsi" w:cstheme="minorHAnsi"/>
                      <w:b/>
                      <w:bCs/>
                    </w:rPr>
                    <w:t>Title</w:t>
                  </w:r>
                </w:p>
              </w:tc>
              <w:tc>
                <w:tcPr>
                  <w:tcW w:w="2160" w:type="dxa"/>
                </w:tcPr>
                <w:p w14:paraId="50B8B44E" w14:textId="3EF5658D" w:rsidR="00C7211F" w:rsidRPr="00C7211F" w:rsidRDefault="00C7211F" w:rsidP="00C7211F">
                  <w:pPr>
                    <w:pStyle w:val="ListParagraph"/>
                    <w:spacing w:after="120"/>
                    <w:ind w:left="0"/>
                    <w:rPr>
                      <w:rFonts w:asciiTheme="minorHAnsi" w:hAnsiTheme="minorHAnsi" w:cstheme="minorHAnsi"/>
                      <w:b/>
                      <w:bCs/>
                    </w:rPr>
                  </w:pPr>
                  <w:r w:rsidRPr="00C7211F">
                    <w:rPr>
                      <w:rFonts w:asciiTheme="minorHAnsi" w:hAnsiTheme="minorHAnsi" w:cstheme="minorHAnsi"/>
                      <w:b/>
                      <w:bCs/>
                    </w:rPr>
                    <w:t>Start Date</w:t>
                  </w:r>
                </w:p>
              </w:tc>
              <w:tc>
                <w:tcPr>
                  <w:tcW w:w="2070" w:type="dxa"/>
                </w:tcPr>
                <w:p w14:paraId="58E9ED46" w14:textId="163F6533" w:rsidR="00C7211F" w:rsidRPr="00C7211F" w:rsidRDefault="00C7211F" w:rsidP="00C7211F">
                  <w:pPr>
                    <w:pStyle w:val="ListParagraph"/>
                    <w:spacing w:after="120"/>
                    <w:ind w:left="0"/>
                    <w:rPr>
                      <w:rFonts w:asciiTheme="minorHAnsi" w:hAnsiTheme="minorHAnsi" w:cstheme="minorHAnsi"/>
                      <w:b/>
                      <w:bCs/>
                    </w:rPr>
                  </w:pPr>
                  <w:r w:rsidRPr="00C7211F">
                    <w:rPr>
                      <w:rFonts w:asciiTheme="minorHAnsi" w:hAnsiTheme="minorHAnsi" w:cstheme="minorHAnsi"/>
                      <w:b/>
                      <w:bCs/>
                    </w:rPr>
                    <w:t>End Date</w:t>
                  </w:r>
                </w:p>
              </w:tc>
            </w:tr>
            <w:tr w:rsidR="00C7211F" w14:paraId="63A15DC9" w14:textId="77777777" w:rsidTr="00A355DC">
              <w:tc>
                <w:tcPr>
                  <w:tcW w:w="5917" w:type="dxa"/>
                </w:tcPr>
                <w:p w14:paraId="439DD085" w14:textId="77777777" w:rsidR="00C7211F" w:rsidRDefault="00C7211F" w:rsidP="00C7211F">
                  <w:pPr>
                    <w:pStyle w:val="ListParagraph"/>
                    <w:spacing w:after="120"/>
                    <w:ind w:left="0"/>
                    <w:rPr>
                      <w:rFonts w:asciiTheme="minorHAnsi" w:hAnsiTheme="minorHAnsi" w:cstheme="minorHAnsi"/>
                    </w:rPr>
                  </w:pPr>
                  <w:permStart w:id="1267284456" w:edGrp="everyone" w:colFirst="0" w:colLast="0"/>
                  <w:permStart w:id="732387701" w:edGrp="everyone" w:colFirst="1" w:colLast="1"/>
                  <w:permStart w:id="520450463" w:edGrp="everyone" w:colFirst="2" w:colLast="2"/>
                </w:p>
              </w:tc>
              <w:tc>
                <w:tcPr>
                  <w:tcW w:w="2160" w:type="dxa"/>
                </w:tcPr>
                <w:p w14:paraId="1855480C" w14:textId="77777777" w:rsidR="00C7211F" w:rsidRDefault="00C7211F" w:rsidP="00C7211F">
                  <w:pPr>
                    <w:pStyle w:val="ListParagraph"/>
                    <w:spacing w:after="120"/>
                    <w:ind w:left="0"/>
                    <w:rPr>
                      <w:rFonts w:asciiTheme="minorHAnsi" w:hAnsiTheme="minorHAnsi" w:cstheme="minorHAnsi"/>
                    </w:rPr>
                  </w:pPr>
                </w:p>
              </w:tc>
              <w:tc>
                <w:tcPr>
                  <w:tcW w:w="2070" w:type="dxa"/>
                </w:tcPr>
                <w:p w14:paraId="1AB9C403" w14:textId="77777777" w:rsidR="00C7211F" w:rsidRDefault="00C7211F" w:rsidP="00C7211F">
                  <w:pPr>
                    <w:pStyle w:val="ListParagraph"/>
                    <w:spacing w:after="120"/>
                    <w:ind w:left="0"/>
                    <w:rPr>
                      <w:rFonts w:asciiTheme="minorHAnsi" w:hAnsiTheme="minorHAnsi" w:cstheme="minorHAnsi"/>
                    </w:rPr>
                  </w:pPr>
                </w:p>
              </w:tc>
            </w:tr>
            <w:tr w:rsidR="00C7211F" w14:paraId="71CAC59E" w14:textId="77777777" w:rsidTr="00A355DC">
              <w:tc>
                <w:tcPr>
                  <w:tcW w:w="5917" w:type="dxa"/>
                </w:tcPr>
                <w:p w14:paraId="15DB3B04" w14:textId="77777777" w:rsidR="00C7211F" w:rsidRDefault="00C7211F" w:rsidP="00C7211F">
                  <w:pPr>
                    <w:pStyle w:val="ListParagraph"/>
                    <w:spacing w:after="120"/>
                    <w:ind w:left="0"/>
                    <w:rPr>
                      <w:rFonts w:asciiTheme="minorHAnsi" w:hAnsiTheme="minorHAnsi" w:cstheme="minorHAnsi"/>
                    </w:rPr>
                  </w:pPr>
                  <w:permStart w:id="1816660748" w:edGrp="everyone" w:colFirst="0" w:colLast="0"/>
                  <w:permStart w:id="1485069760" w:edGrp="everyone" w:colFirst="1" w:colLast="1"/>
                  <w:permStart w:id="1658982926" w:edGrp="everyone" w:colFirst="2" w:colLast="2"/>
                  <w:permEnd w:id="1267284456"/>
                  <w:permEnd w:id="732387701"/>
                  <w:permEnd w:id="520450463"/>
                </w:p>
              </w:tc>
              <w:tc>
                <w:tcPr>
                  <w:tcW w:w="2160" w:type="dxa"/>
                </w:tcPr>
                <w:p w14:paraId="1673D093" w14:textId="77777777" w:rsidR="00C7211F" w:rsidRDefault="00C7211F" w:rsidP="00C7211F">
                  <w:pPr>
                    <w:pStyle w:val="ListParagraph"/>
                    <w:spacing w:after="120"/>
                    <w:ind w:left="0"/>
                    <w:rPr>
                      <w:rFonts w:asciiTheme="minorHAnsi" w:hAnsiTheme="minorHAnsi" w:cstheme="minorHAnsi"/>
                    </w:rPr>
                  </w:pPr>
                </w:p>
              </w:tc>
              <w:tc>
                <w:tcPr>
                  <w:tcW w:w="2070" w:type="dxa"/>
                </w:tcPr>
                <w:p w14:paraId="74155780" w14:textId="77777777" w:rsidR="00C7211F" w:rsidRDefault="00C7211F" w:rsidP="00C7211F">
                  <w:pPr>
                    <w:pStyle w:val="ListParagraph"/>
                    <w:spacing w:after="120"/>
                    <w:ind w:left="0"/>
                    <w:rPr>
                      <w:rFonts w:asciiTheme="minorHAnsi" w:hAnsiTheme="minorHAnsi" w:cstheme="minorHAnsi"/>
                    </w:rPr>
                  </w:pPr>
                </w:p>
              </w:tc>
            </w:tr>
            <w:permEnd w:id="1816660748"/>
            <w:permEnd w:id="1485069760"/>
            <w:permEnd w:id="1658982926"/>
          </w:tbl>
          <w:p w14:paraId="5579A8EA" w14:textId="77777777" w:rsidR="00C7211F" w:rsidRDefault="00C7211F" w:rsidP="00C7211F">
            <w:pPr>
              <w:pStyle w:val="ListParagraph"/>
              <w:spacing w:after="120"/>
              <w:ind w:left="701"/>
              <w:rPr>
                <w:rFonts w:asciiTheme="minorHAnsi" w:hAnsiTheme="minorHAnsi" w:cstheme="minorHAnsi"/>
              </w:rPr>
            </w:pPr>
          </w:p>
          <w:p w14:paraId="1A171456" w14:textId="254EE11D" w:rsidR="00C7211F" w:rsidRPr="00A355DC" w:rsidRDefault="00C7211F" w:rsidP="00C7211F">
            <w:pPr>
              <w:pStyle w:val="ListParagraph"/>
              <w:spacing w:after="120"/>
              <w:ind w:left="360"/>
              <w:rPr>
                <w:rFonts w:asciiTheme="minorHAnsi" w:hAnsiTheme="minorHAnsi" w:cstheme="minorHAnsi"/>
                <w:b/>
                <w:bCs/>
              </w:rPr>
            </w:pPr>
            <w:r w:rsidRPr="00A355DC">
              <w:rPr>
                <w:rFonts w:asciiTheme="minorHAnsi" w:hAnsiTheme="minorHAnsi" w:cstheme="minorHAnsi"/>
                <w:b/>
                <w:bCs/>
              </w:rPr>
              <w:t xml:space="preserve">1b. </w:t>
            </w:r>
            <w:r w:rsidRPr="00A355DC">
              <w:rPr>
                <w:rFonts w:asciiTheme="minorHAnsi" w:hAnsiTheme="minorHAnsi" w:cstheme="minorHAnsi"/>
                <w:b/>
                <w:bCs/>
                <w:color w:val="FF0000"/>
              </w:rPr>
              <w:t>*</w:t>
            </w:r>
            <w:r w:rsidRPr="00A355DC">
              <w:rPr>
                <w:rFonts w:asciiTheme="minorHAnsi" w:hAnsiTheme="minorHAnsi" w:cstheme="minorHAnsi"/>
                <w:b/>
                <w:bCs/>
              </w:rPr>
              <w:t xml:space="preserve"> Is this a revised version of one of the Contingency Protocols listed above (i.e., an amended version)?</w:t>
            </w:r>
          </w:p>
          <w:permStart w:id="273244023" w:edGrp="everyone"/>
          <w:p w14:paraId="442687F2" w14:textId="77777777" w:rsidR="00C7211F" w:rsidRDefault="00000000" w:rsidP="003027E4">
            <w:pPr>
              <w:pStyle w:val="ListParagraph"/>
              <w:spacing w:after="120"/>
              <w:ind w:left="791"/>
              <w:rPr>
                <w:rFonts w:asciiTheme="minorHAnsi" w:hAnsiTheme="minorHAnsi" w:cstheme="minorHAnsi"/>
              </w:rPr>
            </w:pPr>
            <w:sdt>
              <w:sdtPr>
                <w:rPr>
                  <w:rFonts w:asciiTheme="minorHAnsi" w:hAnsiTheme="minorHAnsi" w:cstheme="minorHAnsi"/>
                  <w:b/>
                </w:rPr>
                <w:id w:val="232132876"/>
                <w14:checkbox>
                  <w14:checked w14:val="0"/>
                  <w14:checkedState w14:val="2612" w14:font="MS Gothic"/>
                  <w14:uncheckedState w14:val="2610" w14:font="MS Gothic"/>
                </w14:checkbox>
              </w:sdtPr>
              <w:sdtContent>
                <w:r w:rsidR="00C7211F">
                  <w:rPr>
                    <w:rFonts w:ascii="MS Gothic" w:eastAsia="MS Gothic" w:hAnsi="MS Gothic" w:cstheme="minorHAnsi" w:hint="eastAsia"/>
                    <w:b/>
                  </w:rPr>
                  <w:t>☐</w:t>
                </w:r>
              </w:sdtContent>
            </w:sdt>
            <w:permEnd w:id="273244023"/>
            <w:r w:rsidR="00C7211F" w:rsidRPr="00336DE3">
              <w:rPr>
                <w:rFonts w:asciiTheme="minorHAnsi" w:hAnsiTheme="minorHAnsi" w:cstheme="minorHAnsi"/>
              </w:rPr>
              <w:t xml:space="preserve"> </w:t>
            </w:r>
            <w:r w:rsidR="00C7211F" w:rsidRPr="00A355DC">
              <w:rPr>
                <w:rFonts w:asciiTheme="minorHAnsi" w:hAnsiTheme="minorHAnsi" w:cstheme="minorHAnsi"/>
                <w:b/>
                <w:bCs/>
              </w:rPr>
              <w:t>No</w:t>
            </w:r>
            <w:r w:rsidR="00C7211F">
              <w:rPr>
                <w:rFonts w:asciiTheme="minorHAnsi" w:hAnsiTheme="minorHAnsi" w:cstheme="minorHAnsi"/>
              </w:rPr>
              <w:t xml:space="preserve"> </w:t>
            </w:r>
          </w:p>
          <w:permStart w:id="212402178" w:edGrp="everyone"/>
          <w:p w14:paraId="0273F34C" w14:textId="7D7CA2ED" w:rsidR="00C7211F" w:rsidRDefault="00000000" w:rsidP="003027E4">
            <w:pPr>
              <w:pStyle w:val="ListParagraph"/>
              <w:spacing w:after="120"/>
              <w:ind w:left="791"/>
              <w:rPr>
                <w:rFonts w:asciiTheme="minorHAnsi" w:hAnsiTheme="minorHAnsi" w:cstheme="minorHAnsi"/>
              </w:rPr>
            </w:pPr>
            <w:sdt>
              <w:sdtPr>
                <w:rPr>
                  <w:rFonts w:asciiTheme="minorHAnsi" w:hAnsiTheme="minorHAnsi" w:cstheme="minorHAnsi"/>
                  <w:b/>
                </w:rPr>
                <w:id w:val="-2055601430"/>
                <w14:checkbox>
                  <w14:checked w14:val="0"/>
                  <w14:checkedState w14:val="2612" w14:font="MS Gothic"/>
                  <w14:uncheckedState w14:val="2610" w14:font="MS Gothic"/>
                </w14:checkbox>
              </w:sdtPr>
              <w:sdtContent>
                <w:r w:rsidR="00A355DC">
                  <w:rPr>
                    <w:rFonts w:ascii="MS Gothic" w:eastAsia="MS Gothic" w:hAnsi="MS Gothic" w:cstheme="minorHAnsi" w:hint="eastAsia"/>
                    <w:b/>
                  </w:rPr>
                  <w:t>☐</w:t>
                </w:r>
              </w:sdtContent>
            </w:sdt>
            <w:permEnd w:id="212402178"/>
            <w:r w:rsidR="00C7211F" w:rsidRPr="00336DE3">
              <w:rPr>
                <w:rFonts w:asciiTheme="minorHAnsi" w:hAnsiTheme="minorHAnsi" w:cstheme="minorHAnsi"/>
              </w:rPr>
              <w:t xml:space="preserve"> </w:t>
            </w:r>
            <w:r w:rsidR="00C7211F" w:rsidRPr="00A355DC">
              <w:rPr>
                <w:rFonts w:asciiTheme="minorHAnsi" w:hAnsiTheme="minorHAnsi" w:cstheme="minorHAnsi"/>
                <w:b/>
                <w:bCs/>
              </w:rPr>
              <w:t>Yes</w:t>
            </w:r>
          </w:p>
          <w:p w14:paraId="52E1B774" w14:textId="1A5A023B" w:rsidR="00C7211F" w:rsidRDefault="00132D55" w:rsidP="003064A6">
            <w:pPr>
              <w:pStyle w:val="ListParagraph"/>
              <w:numPr>
                <w:ilvl w:val="0"/>
                <w:numId w:val="7"/>
              </w:numPr>
              <w:spacing w:after="120"/>
              <w:rPr>
                <w:rFonts w:asciiTheme="minorHAnsi" w:hAnsiTheme="minorHAnsi" w:cstheme="minorHAnsi"/>
              </w:rPr>
            </w:pPr>
            <w:r>
              <w:rPr>
                <w:rFonts w:asciiTheme="minorHAnsi" w:hAnsiTheme="minorHAnsi" w:cstheme="minorHAnsi"/>
              </w:rPr>
              <w:t>If yes, w</w:t>
            </w:r>
            <w:r w:rsidR="00C7211F">
              <w:rPr>
                <w:rFonts w:asciiTheme="minorHAnsi" w:hAnsiTheme="minorHAnsi" w:cstheme="minorHAnsi"/>
              </w:rPr>
              <w:t xml:space="preserve">hich Contingency Protocol </w:t>
            </w:r>
            <w:r w:rsidR="00087DA7">
              <w:rPr>
                <w:rFonts w:asciiTheme="minorHAnsi" w:hAnsiTheme="minorHAnsi" w:cstheme="minorHAnsi"/>
              </w:rPr>
              <w:t xml:space="preserve">above </w:t>
            </w:r>
            <w:r w:rsidR="00C7211F">
              <w:rPr>
                <w:rFonts w:asciiTheme="minorHAnsi" w:hAnsiTheme="minorHAnsi" w:cstheme="minorHAnsi"/>
              </w:rPr>
              <w:t xml:space="preserve">is being revised? </w:t>
            </w:r>
            <w:permStart w:id="595800708" w:edGrp="everyone"/>
            <w:r w:rsidR="00C7211F">
              <w:rPr>
                <w:rFonts w:asciiTheme="minorHAnsi" w:hAnsiTheme="minorHAnsi" w:cstheme="minorHAnsi"/>
              </w:rPr>
              <w:t xml:space="preserve">       </w:t>
            </w:r>
            <w:r w:rsidR="00C7211F" w:rsidRPr="003A1CE1">
              <w:rPr>
                <w:rFonts w:asciiTheme="minorHAnsi" w:hAnsiTheme="minorHAnsi" w:cstheme="minorHAnsi"/>
              </w:rPr>
              <w:t xml:space="preserve">  </w:t>
            </w:r>
          </w:p>
          <w:permEnd w:id="595800708"/>
          <w:p w14:paraId="0A144B22" w14:textId="77777777" w:rsidR="00C17665" w:rsidRPr="00C17665" w:rsidRDefault="00C17665" w:rsidP="00C17665"/>
          <w:p w14:paraId="07AF1346" w14:textId="6D1C9DB9" w:rsidR="00C7211F" w:rsidRPr="003064A6" w:rsidRDefault="00132D55" w:rsidP="003064A6">
            <w:pPr>
              <w:pStyle w:val="ListParagraph"/>
              <w:numPr>
                <w:ilvl w:val="0"/>
                <w:numId w:val="7"/>
              </w:numPr>
              <w:spacing w:after="120"/>
              <w:rPr>
                <w:rFonts w:asciiTheme="minorHAnsi" w:hAnsiTheme="minorHAnsi" w:cstheme="minorHAnsi"/>
              </w:rPr>
            </w:pPr>
            <w:r>
              <w:rPr>
                <w:rFonts w:asciiTheme="minorHAnsi" w:hAnsiTheme="minorHAnsi" w:cstheme="minorHAnsi"/>
              </w:rPr>
              <w:t>If yes, d</w:t>
            </w:r>
            <w:r w:rsidR="00C7211F">
              <w:rPr>
                <w:rFonts w:asciiTheme="minorHAnsi" w:hAnsiTheme="minorHAnsi" w:cstheme="minorHAnsi"/>
              </w:rPr>
              <w:t xml:space="preserve">escribe the changes being made: </w:t>
            </w:r>
            <w:permStart w:id="2055090055" w:edGrp="everyone"/>
            <w:r w:rsidR="00C7211F">
              <w:rPr>
                <w:rFonts w:asciiTheme="minorHAnsi" w:hAnsiTheme="minorHAnsi" w:cstheme="minorHAnsi"/>
              </w:rPr>
              <w:t xml:space="preserve">      </w:t>
            </w:r>
            <w:r w:rsidR="00C7211F" w:rsidRPr="003A1CE1">
              <w:rPr>
                <w:rFonts w:asciiTheme="minorHAnsi" w:hAnsiTheme="minorHAnsi" w:cstheme="minorHAnsi"/>
              </w:rPr>
              <w:t xml:space="preserve">  </w:t>
            </w:r>
            <w:permEnd w:id="2055090055"/>
          </w:p>
        </w:tc>
      </w:tr>
    </w:tbl>
    <w:p w14:paraId="09282EC7" w14:textId="77777777" w:rsidR="00132D55" w:rsidRDefault="00132D55"/>
    <w:tbl>
      <w:tblPr>
        <w:tblW w:w="11160" w:type="dxa"/>
        <w:tblInd w:w="-5" w:type="dxa"/>
        <w:tblLayout w:type="fixed"/>
        <w:tblCellMar>
          <w:top w:w="29" w:type="dxa"/>
          <w:left w:w="115" w:type="dxa"/>
          <w:right w:w="115" w:type="dxa"/>
        </w:tblCellMar>
        <w:tblLook w:val="0000" w:firstRow="0" w:lastRow="0" w:firstColumn="0" w:lastColumn="0" w:noHBand="0" w:noVBand="0"/>
      </w:tblPr>
      <w:tblGrid>
        <w:gridCol w:w="11160"/>
      </w:tblGrid>
      <w:tr w:rsidR="003027E4" w:rsidRPr="00336DE3" w14:paraId="132D1314" w14:textId="77777777" w:rsidTr="003027E4">
        <w:trPr>
          <w:trHeight w:val="375"/>
        </w:trPr>
        <w:tc>
          <w:tcPr>
            <w:tcW w:w="1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A28D3" w14:textId="77777777" w:rsidR="003027E4" w:rsidRPr="003064A6" w:rsidRDefault="003027E4" w:rsidP="001F13E2">
            <w:pPr>
              <w:spacing w:after="120"/>
              <w:rPr>
                <w:rFonts w:asciiTheme="minorHAnsi" w:hAnsiTheme="minorHAnsi" w:cstheme="minorHAnsi"/>
                <w:b/>
                <w:bCs/>
                <w:color w:val="FF0000"/>
              </w:rPr>
            </w:pPr>
            <w:r>
              <w:rPr>
                <w:rFonts w:asciiTheme="minorHAnsi" w:hAnsiTheme="minorHAnsi" w:cstheme="minorHAnsi"/>
                <w:i/>
                <w:iCs/>
                <w:color w:val="FF0000"/>
                <w:sz w:val="20"/>
                <w:szCs w:val="20"/>
              </w:rPr>
              <w:t>If</w:t>
            </w:r>
            <w:r w:rsidRPr="00266B45">
              <w:rPr>
                <w:rFonts w:asciiTheme="minorHAnsi" w:hAnsiTheme="minorHAnsi" w:cstheme="minorHAnsi"/>
                <w:i/>
                <w:iCs/>
                <w:color w:val="FF0000"/>
                <w:sz w:val="20"/>
                <w:szCs w:val="20"/>
              </w:rPr>
              <w:t xml:space="preserve"> </w:t>
            </w:r>
            <w:r>
              <w:rPr>
                <w:rFonts w:asciiTheme="minorHAnsi" w:hAnsiTheme="minorHAnsi" w:cstheme="minorHAnsi"/>
                <w:i/>
                <w:iCs/>
                <w:color w:val="FF0000"/>
                <w:sz w:val="20"/>
                <w:szCs w:val="20"/>
              </w:rPr>
              <w:t>amending</w:t>
            </w:r>
            <w:r w:rsidRPr="00266B45">
              <w:rPr>
                <w:rFonts w:asciiTheme="minorHAnsi" w:hAnsiTheme="minorHAnsi" w:cstheme="minorHAnsi"/>
                <w:i/>
                <w:iCs/>
                <w:color w:val="FF0000"/>
                <w:sz w:val="20"/>
                <w:szCs w:val="20"/>
              </w:rPr>
              <w:t xml:space="preserve"> this protocol, do not delete information; </w:t>
            </w:r>
            <w:r>
              <w:rPr>
                <w:rFonts w:asciiTheme="minorHAnsi" w:hAnsiTheme="minorHAnsi" w:cstheme="minorHAnsi"/>
                <w:i/>
                <w:iCs/>
                <w:color w:val="FF0000"/>
                <w:sz w:val="20"/>
                <w:szCs w:val="20"/>
              </w:rPr>
              <w:t>instead</w:t>
            </w:r>
            <w:r w:rsidRPr="00266B45">
              <w:rPr>
                <w:rFonts w:asciiTheme="minorHAnsi" w:hAnsiTheme="minorHAnsi" w:cstheme="minorHAnsi"/>
                <w:i/>
                <w:iCs/>
                <w:color w:val="FF0000"/>
                <w:sz w:val="20"/>
                <w:szCs w:val="20"/>
              </w:rPr>
              <w:t xml:space="preserve"> add a new paragraph labeled with the date of this revision that describes what is stopping, changing, or starting</w:t>
            </w:r>
          </w:p>
        </w:tc>
      </w:tr>
      <w:tr w:rsidR="00266B45" w:rsidRPr="00266B45" w14:paraId="1B675E5F" w14:textId="77777777" w:rsidTr="003027E4">
        <w:tblPrEx>
          <w:tblCellMar>
            <w:top w:w="0" w:type="dxa"/>
          </w:tblCellMar>
        </w:tblPrEx>
        <w:tc>
          <w:tcPr>
            <w:tcW w:w="11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45D97" w14:textId="6E548019" w:rsidR="00266B45" w:rsidRPr="00266B45" w:rsidRDefault="00266B45" w:rsidP="00266B45">
            <w:pPr>
              <w:jc w:val="center"/>
              <w:rPr>
                <w:rFonts w:asciiTheme="minorHAnsi" w:hAnsiTheme="minorHAnsi" w:cstheme="minorHAnsi"/>
              </w:rPr>
            </w:pPr>
            <w:r>
              <w:rPr>
                <w:rFonts w:asciiTheme="minorHAnsi" w:hAnsiTheme="minorHAnsi" w:cstheme="minorHAnsi"/>
              </w:rPr>
              <w:t>SCOPE OF CONTINGENCY PROTOCOL</w:t>
            </w:r>
          </w:p>
        </w:tc>
      </w:tr>
      <w:tr w:rsidR="00C7211F" w:rsidRPr="00336DE3" w14:paraId="710FEDFE" w14:textId="77777777" w:rsidTr="003027E4">
        <w:trPr>
          <w:trHeight w:val="375"/>
        </w:trPr>
        <w:tc>
          <w:tcPr>
            <w:tcW w:w="11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D066A" w14:textId="20BFD080" w:rsidR="00C7211F" w:rsidRDefault="00C7211F" w:rsidP="003027E4">
            <w:pPr>
              <w:pStyle w:val="ListParagraph"/>
              <w:spacing w:after="120"/>
              <w:ind w:left="431" w:hanging="431"/>
              <w:rPr>
                <w:rFonts w:asciiTheme="minorHAnsi" w:hAnsiTheme="minorHAnsi" w:cstheme="minorHAnsi"/>
                <w:b/>
              </w:rPr>
            </w:pPr>
            <w:r w:rsidRPr="00C7211F">
              <w:rPr>
                <w:rFonts w:asciiTheme="minorHAnsi" w:hAnsiTheme="minorHAnsi" w:cstheme="minorHAnsi"/>
                <w:b/>
                <w:bCs/>
              </w:rPr>
              <w:t>2.</w:t>
            </w:r>
            <w:r w:rsidRPr="00C7211F">
              <w:rPr>
                <w:rFonts w:asciiTheme="minorHAnsi" w:hAnsiTheme="minorHAnsi" w:cstheme="minorHAnsi"/>
              </w:rPr>
              <w:t xml:space="preserve"> </w:t>
            </w:r>
            <w:r w:rsidR="003027E4">
              <w:rPr>
                <w:rFonts w:asciiTheme="minorHAnsi" w:hAnsiTheme="minorHAnsi" w:cstheme="minorHAnsi"/>
              </w:rPr>
              <w:t xml:space="preserve"> </w:t>
            </w:r>
            <w:r w:rsidRPr="00336DE3">
              <w:rPr>
                <w:rFonts w:asciiTheme="minorHAnsi" w:hAnsiTheme="minorHAnsi" w:cstheme="minorHAnsi"/>
                <w:color w:val="FF0000"/>
              </w:rPr>
              <w:t xml:space="preserve">* </w:t>
            </w:r>
            <w:r>
              <w:rPr>
                <w:rFonts w:asciiTheme="minorHAnsi" w:hAnsiTheme="minorHAnsi" w:cstheme="minorHAnsi"/>
                <w:b/>
              </w:rPr>
              <w:t xml:space="preserve">Describe the specific situation(s) in which you would follow these contingency procedures instead of the regular approved protocol: </w:t>
            </w:r>
          </w:p>
          <w:p w14:paraId="2FA4B373" w14:textId="77777777" w:rsidR="00C7211F" w:rsidRPr="00C7211F" w:rsidRDefault="00C7211F" w:rsidP="00C7211F">
            <w:pPr>
              <w:pStyle w:val="ListParagraph"/>
              <w:spacing w:after="120"/>
              <w:rPr>
                <w:rFonts w:asciiTheme="minorHAnsi" w:hAnsiTheme="minorHAnsi" w:cstheme="minorHAnsi"/>
                <w:bCs/>
              </w:rPr>
            </w:pPr>
            <w:r w:rsidRPr="00C7211F">
              <w:rPr>
                <w:rFonts w:asciiTheme="minorHAnsi" w:hAnsiTheme="minorHAnsi" w:cstheme="minorHAnsi"/>
                <w:bCs/>
              </w:rPr>
              <w:t xml:space="preserve"> </w:t>
            </w:r>
            <w:permStart w:id="807290685" w:edGrp="everyone"/>
            <w:r w:rsidRPr="00C7211F">
              <w:rPr>
                <w:rFonts w:asciiTheme="minorHAnsi" w:hAnsiTheme="minorHAnsi" w:cstheme="minorHAnsi"/>
                <w:bCs/>
              </w:rPr>
              <w:t xml:space="preserve">      </w:t>
            </w:r>
          </w:p>
          <w:permEnd w:id="807290685"/>
          <w:p w14:paraId="1A720F14" w14:textId="77777777" w:rsidR="00C7211F" w:rsidRDefault="00C7211F" w:rsidP="00C7211F">
            <w:pPr>
              <w:pStyle w:val="ListParagraph"/>
              <w:spacing w:after="120"/>
              <w:ind w:left="360"/>
              <w:rPr>
                <w:rFonts w:asciiTheme="minorHAnsi" w:hAnsiTheme="minorHAnsi" w:cstheme="minorHAnsi"/>
                <w:b/>
                <w:bCs/>
              </w:rPr>
            </w:pPr>
          </w:p>
          <w:p w14:paraId="5738198C" w14:textId="0A3CFE0C" w:rsidR="00C7211F" w:rsidRDefault="00C7211F" w:rsidP="003027E4">
            <w:pPr>
              <w:pStyle w:val="ListParagraph"/>
              <w:spacing w:after="120"/>
              <w:ind w:left="431" w:hanging="431"/>
              <w:rPr>
                <w:rFonts w:asciiTheme="minorHAnsi" w:hAnsiTheme="minorHAnsi" w:cstheme="minorHAnsi"/>
                <w:bCs/>
                <w:i/>
                <w:iCs/>
              </w:rPr>
            </w:pPr>
            <w:r>
              <w:rPr>
                <w:rFonts w:asciiTheme="minorHAnsi" w:hAnsiTheme="minorHAnsi" w:cstheme="minorHAnsi"/>
                <w:b/>
                <w:bCs/>
              </w:rPr>
              <w:t>3.</w:t>
            </w:r>
            <w:r w:rsidRPr="00C7211F">
              <w:rPr>
                <w:rFonts w:asciiTheme="minorHAnsi" w:hAnsiTheme="minorHAnsi" w:cstheme="minorHAnsi"/>
                <w:b/>
                <w:bCs/>
              </w:rPr>
              <w:t xml:space="preserve"> </w:t>
            </w:r>
            <w:r w:rsidR="003027E4">
              <w:rPr>
                <w:rFonts w:asciiTheme="minorHAnsi" w:hAnsiTheme="minorHAnsi" w:cstheme="minorHAnsi"/>
                <w:b/>
                <w:bCs/>
              </w:rPr>
              <w:t xml:space="preserve"> </w:t>
            </w:r>
            <w:r w:rsidRPr="00336DE3">
              <w:rPr>
                <w:rFonts w:asciiTheme="minorHAnsi" w:hAnsiTheme="minorHAnsi" w:cstheme="minorHAnsi"/>
                <w:color w:val="FF0000"/>
              </w:rPr>
              <w:t xml:space="preserve">* </w:t>
            </w:r>
            <w:r w:rsidRPr="00C7211F">
              <w:rPr>
                <w:rFonts w:asciiTheme="minorHAnsi" w:hAnsiTheme="minorHAnsi" w:cstheme="minorHAnsi"/>
                <w:b/>
                <w:bCs/>
              </w:rPr>
              <w:t>Describe the anticipated duration (if known) )</w:t>
            </w:r>
            <w:r>
              <w:rPr>
                <w:rFonts w:asciiTheme="minorHAnsi" w:hAnsiTheme="minorHAnsi" w:cstheme="minorHAnsi"/>
                <w:b/>
              </w:rPr>
              <w:t xml:space="preserve"> in which you would follow these contingency procedures instead of the regular approved protocol:</w:t>
            </w:r>
            <w:r w:rsidRPr="00C7211F">
              <w:rPr>
                <w:rFonts w:asciiTheme="minorHAnsi" w:hAnsiTheme="minorHAnsi" w:cstheme="minorHAnsi"/>
                <w:bCs/>
                <w:i/>
                <w:iCs/>
              </w:rPr>
              <w:t xml:space="preserve"> Use general, relative </w:t>
            </w:r>
            <w:r w:rsidR="00517AFA">
              <w:rPr>
                <w:rFonts w:asciiTheme="minorHAnsi" w:hAnsiTheme="minorHAnsi" w:cstheme="minorHAnsi"/>
                <w:bCs/>
                <w:i/>
                <w:iCs/>
              </w:rPr>
              <w:t>time points</w:t>
            </w:r>
            <w:r w:rsidRPr="00C7211F">
              <w:rPr>
                <w:rFonts w:asciiTheme="minorHAnsi" w:hAnsiTheme="minorHAnsi" w:cstheme="minorHAnsi"/>
                <w:bCs/>
                <w:i/>
                <w:iCs/>
              </w:rPr>
              <w:t>, not exact dates</w:t>
            </w:r>
          </w:p>
          <w:p w14:paraId="4B7C0D1D" w14:textId="4685109A" w:rsidR="00C7211F" w:rsidRPr="00C7211F" w:rsidRDefault="00C7211F" w:rsidP="00C7211F">
            <w:pPr>
              <w:pStyle w:val="ListParagraph"/>
              <w:spacing w:after="120"/>
              <w:rPr>
                <w:rFonts w:asciiTheme="minorHAnsi" w:hAnsiTheme="minorHAnsi" w:cstheme="minorHAnsi"/>
                <w:bCs/>
              </w:rPr>
            </w:pPr>
            <w:r w:rsidRPr="00C7211F">
              <w:rPr>
                <w:rFonts w:asciiTheme="minorHAnsi" w:hAnsiTheme="minorHAnsi" w:cstheme="minorHAnsi"/>
                <w:bCs/>
              </w:rPr>
              <w:t xml:space="preserve"> </w:t>
            </w:r>
            <w:permStart w:id="919079133" w:edGrp="everyone"/>
            <w:r w:rsidRPr="00C7211F">
              <w:rPr>
                <w:rFonts w:asciiTheme="minorHAnsi" w:hAnsiTheme="minorHAnsi" w:cstheme="minorHAnsi"/>
                <w:bCs/>
              </w:rPr>
              <w:t xml:space="preserve">        </w:t>
            </w:r>
            <w:permEnd w:id="919079133"/>
          </w:p>
        </w:tc>
      </w:tr>
      <w:tr w:rsidR="001B1AB8" w:rsidRPr="00336DE3" w14:paraId="6458CB3F" w14:textId="77777777" w:rsidTr="003027E4">
        <w:tc>
          <w:tcPr>
            <w:tcW w:w="11160" w:type="dxa"/>
            <w:tcBorders>
              <w:top w:val="single" w:sz="4" w:space="0" w:color="auto"/>
              <w:left w:val="single" w:sz="4" w:space="0" w:color="auto"/>
              <w:bottom w:val="single" w:sz="4" w:space="0" w:color="auto"/>
              <w:right w:val="single" w:sz="4" w:space="0" w:color="auto"/>
            </w:tcBorders>
            <w:shd w:val="clear" w:color="auto" w:fill="auto"/>
          </w:tcPr>
          <w:p w14:paraId="2EE26239" w14:textId="77777777" w:rsidR="001B1AB8" w:rsidRPr="00E45F91" w:rsidRDefault="00336DE3" w:rsidP="003064A6">
            <w:pPr>
              <w:pStyle w:val="ListParagraph"/>
              <w:numPr>
                <w:ilvl w:val="0"/>
                <w:numId w:val="8"/>
              </w:numPr>
              <w:spacing w:after="120"/>
              <w:rPr>
                <w:rFonts w:asciiTheme="minorHAnsi" w:hAnsiTheme="minorHAnsi" w:cstheme="minorHAnsi"/>
                <w:b/>
              </w:rPr>
            </w:pPr>
            <w:r w:rsidRPr="00336DE3">
              <w:rPr>
                <w:rFonts w:asciiTheme="minorHAnsi" w:hAnsiTheme="minorHAnsi" w:cstheme="minorHAnsi"/>
                <w:color w:val="FF0000"/>
              </w:rPr>
              <w:t xml:space="preserve">* </w:t>
            </w:r>
            <w:r w:rsidR="001B1AB8" w:rsidRPr="00336DE3">
              <w:rPr>
                <w:rFonts w:asciiTheme="minorHAnsi" w:hAnsiTheme="minorHAnsi" w:cstheme="minorHAnsi"/>
                <w:b/>
              </w:rPr>
              <w:t xml:space="preserve">Does this study have any non-VCU sites that are relying on VCU IRB for review? </w:t>
            </w:r>
            <w:r w:rsidR="00E45F91" w:rsidRPr="00E45F91">
              <w:rPr>
                <w:rFonts w:asciiTheme="minorHAnsi" w:hAnsiTheme="minorHAnsi" w:cstheme="minorHAnsi"/>
                <w:i/>
                <w:sz w:val="20"/>
              </w:rPr>
              <w:t>Relying sites (if any) are</w:t>
            </w:r>
            <w:r w:rsidR="00E45F91" w:rsidRPr="00E45F91">
              <w:rPr>
                <w:rFonts w:asciiTheme="minorHAnsi" w:hAnsiTheme="minorHAnsi" w:cstheme="minorHAnsi"/>
                <w:b/>
                <w:i/>
                <w:sz w:val="20"/>
              </w:rPr>
              <w:t xml:space="preserve"> </w:t>
            </w:r>
            <w:r w:rsidR="00E45F91" w:rsidRPr="00E45F91">
              <w:rPr>
                <w:rFonts w:asciiTheme="minorHAnsi" w:hAnsiTheme="minorHAnsi" w:cstheme="minorHAnsi"/>
                <w:i/>
                <w:sz w:val="20"/>
              </w:rPr>
              <w:t>listed on</w:t>
            </w:r>
            <w:r w:rsidR="001B1AB8" w:rsidRPr="00E45F91">
              <w:rPr>
                <w:rFonts w:asciiTheme="minorHAnsi" w:hAnsiTheme="minorHAnsi" w:cstheme="minorHAnsi"/>
                <w:i/>
                <w:sz w:val="20"/>
              </w:rPr>
              <w:t xml:space="preserve"> the Types of Sites </w:t>
            </w:r>
            <w:r w:rsidR="00E45F91" w:rsidRPr="00E45F91">
              <w:rPr>
                <w:rFonts w:asciiTheme="minorHAnsi" w:hAnsiTheme="minorHAnsi" w:cstheme="minorHAnsi"/>
                <w:i/>
                <w:sz w:val="20"/>
              </w:rPr>
              <w:t xml:space="preserve">smartform </w:t>
            </w:r>
            <w:r w:rsidR="001B1AB8" w:rsidRPr="00E45F91">
              <w:rPr>
                <w:rFonts w:asciiTheme="minorHAnsi" w:hAnsiTheme="minorHAnsi" w:cstheme="minorHAnsi"/>
                <w:i/>
                <w:sz w:val="20"/>
              </w:rPr>
              <w:t>page</w:t>
            </w:r>
            <w:r w:rsidR="00E45F91" w:rsidRPr="00E45F91">
              <w:rPr>
                <w:rFonts w:asciiTheme="minorHAnsi" w:hAnsiTheme="minorHAnsi" w:cstheme="minorHAnsi"/>
                <w:i/>
                <w:sz w:val="20"/>
              </w:rPr>
              <w:t>.</w:t>
            </w:r>
          </w:p>
          <w:permStart w:id="1465393669" w:edGrp="everyone"/>
          <w:p w14:paraId="3DDEF9C0" w14:textId="655AF2D4" w:rsidR="001B1AB8" w:rsidRPr="00336DE3" w:rsidRDefault="00000000" w:rsidP="001B1AB8">
            <w:pPr>
              <w:pStyle w:val="ListParagraph"/>
              <w:spacing w:after="120"/>
              <w:rPr>
                <w:rFonts w:asciiTheme="minorHAnsi" w:hAnsiTheme="minorHAnsi" w:cstheme="minorHAnsi"/>
                <w:b/>
              </w:rPr>
            </w:pPr>
            <w:sdt>
              <w:sdtPr>
                <w:rPr>
                  <w:rFonts w:asciiTheme="minorHAnsi" w:hAnsiTheme="minorHAnsi" w:cstheme="minorHAnsi"/>
                  <w:b/>
                </w:rPr>
                <w:id w:val="-1853789901"/>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1465393669"/>
            <w:r w:rsidR="001B1AB8" w:rsidRPr="00336DE3">
              <w:rPr>
                <w:rFonts w:asciiTheme="minorHAnsi" w:hAnsiTheme="minorHAnsi" w:cstheme="minorHAnsi"/>
                <w:b/>
              </w:rPr>
              <w:t xml:space="preserve"> No</w:t>
            </w:r>
            <w:r w:rsidR="002423F0">
              <w:rPr>
                <w:rFonts w:asciiTheme="minorHAnsi" w:hAnsiTheme="minorHAnsi" w:cstheme="minorHAnsi"/>
                <w:b/>
              </w:rPr>
              <w:t xml:space="preserve"> </w:t>
            </w:r>
            <w:r w:rsidR="002423F0" w:rsidRPr="00132D55">
              <w:rPr>
                <w:rFonts w:asciiTheme="minorHAnsi" w:hAnsiTheme="minorHAnsi" w:cstheme="minorHAnsi"/>
                <w:bCs/>
              </w:rPr>
              <w:t xml:space="preserve">– go to question </w:t>
            </w:r>
            <w:r w:rsidR="003027E4">
              <w:rPr>
                <w:rFonts w:asciiTheme="minorHAnsi" w:hAnsiTheme="minorHAnsi" w:cstheme="minorHAnsi"/>
                <w:bCs/>
              </w:rPr>
              <w:t>5</w:t>
            </w:r>
          </w:p>
          <w:permStart w:id="41959804" w:edGrp="everyone"/>
          <w:p w14:paraId="2E201ACF" w14:textId="482310D7" w:rsidR="001B1AB8" w:rsidRDefault="00000000" w:rsidP="001B1AB8">
            <w:pPr>
              <w:pStyle w:val="ListParagraph"/>
              <w:spacing w:after="120"/>
              <w:rPr>
                <w:rFonts w:asciiTheme="minorHAnsi" w:hAnsiTheme="minorHAnsi" w:cstheme="minorHAnsi"/>
                <w:bCs/>
              </w:rPr>
            </w:pPr>
            <w:sdt>
              <w:sdtPr>
                <w:rPr>
                  <w:rFonts w:asciiTheme="minorHAnsi" w:hAnsiTheme="minorHAnsi" w:cstheme="minorHAnsi"/>
                  <w:b/>
                </w:rPr>
                <w:id w:val="1425532493"/>
                <w14:checkbox>
                  <w14:checked w14:val="0"/>
                  <w14:checkedState w14:val="2612" w14:font="MS Gothic"/>
                  <w14:uncheckedState w14:val="2610" w14:font="MS Gothic"/>
                </w14:checkbox>
              </w:sdtPr>
              <w:sdtContent>
                <w:r w:rsidR="00132D55">
                  <w:rPr>
                    <w:rFonts w:ascii="MS Gothic" w:eastAsia="MS Gothic" w:hAnsi="MS Gothic" w:cstheme="minorHAnsi" w:hint="eastAsia"/>
                    <w:b/>
                  </w:rPr>
                  <w:t>☐</w:t>
                </w:r>
              </w:sdtContent>
            </w:sdt>
            <w:permEnd w:id="41959804"/>
            <w:r w:rsidR="001B1AB8" w:rsidRPr="00336DE3">
              <w:rPr>
                <w:rFonts w:asciiTheme="minorHAnsi" w:hAnsiTheme="minorHAnsi" w:cstheme="minorHAnsi"/>
                <w:b/>
              </w:rPr>
              <w:t xml:space="preserve"> Yes</w:t>
            </w:r>
            <w:r w:rsidR="002423F0">
              <w:rPr>
                <w:rFonts w:asciiTheme="minorHAnsi" w:hAnsiTheme="minorHAnsi" w:cstheme="minorHAnsi"/>
                <w:b/>
              </w:rPr>
              <w:t xml:space="preserve"> </w:t>
            </w:r>
            <w:r w:rsidR="002423F0" w:rsidRPr="00132D55">
              <w:rPr>
                <w:rFonts w:asciiTheme="minorHAnsi" w:hAnsiTheme="minorHAnsi" w:cstheme="minorHAnsi"/>
                <w:bCs/>
              </w:rPr>
              <w:t>– answer next questions</w:t>
            </w:r>
          </w:p>
          <w:p w14:paraId="436C59A8" w14:textId="77777777" w:rsidR="00132D55" w:rsidRPr="00336DE3" w:rsidRDefault="00132D55" w:rsidP="001B1AB8">
            <w:pPr>
              <w:pStyle w:val="ListParagraph"/>
              <w:spacing w:after="120"/>
              <w:rPr>
                <w:rFonts w:asciiTheme="minorHAnsi" w:hAnsiTheme="minorHAnsi" w:cstheme="minorHAnsi"/>
                <w:b/>
              </w:rPr>
            </w:pPr>
          </w:p>
          <w:p w14:paraId="20B14BCC" w14:textId="695C1B55" w:rsidR="001B1AB8" w:rsidRPr="00336DE3" w:rsidRDefault="00C7211F" w:rsidP="00132D55">
            <w:pPr>
              <w:pStyle w:val="ListParagraph"/>
              <w:spacing w:after="120"/>
              <w:ind w:left="922" w:hanging="202"/>
              <w:contextualSpacing w:val="0"/>
              <w:rPr>
                <w:rFonts w:asciiTheme="minorHAnsi" w:hAnsiTheme="minorHAnsi" w:cstheme="minorHAnsi"/>
                <w:b/>
              </w:rPr>
            </w:pPr>
            <w:r>
              <w:rPr>
                <w:rFonts w:asciiTheme="minorHAnsi" w:hAnsiTheme="minorHAnsi" w:cstheme="minorHAnsi"/>
                <w:b/>
                <w:iCs/>
              </w:rPr>
              <w:t>4a</w:t>
            </w:r>
            <w:r w:rsidR="002423F0">
              <w:rPr>
                <w:rFonts w:asciiTheme="minorHAnsi" w:hAnsiTheme="minorHAnsi" w:cstheme="minorHAnsi"/>
                <w:b/>
                <w:i/>
              </w:rPr>
              <w:t xml:space="preserve">. </w:t>
            </w:r>
            <w:r w:rsidR="00336DE3" w:rsidRPr="00336DE3">
              <w:rPr>
                <w:rFonts w:asciiTheme="minorHAnsi" w:hAnsiTheme="minorHAnsi" w:cstheme="minorHAnsi"/>
                <w:b/>
                <w:i/>
              </w:rPr>
              <w:t>If yes,</w:t>
            </w:r>
            <w:r w:rsidR="00336DE3">
              <w:rPr>
                <w:rFonts w:asciiTheme="minorHAnsi" w:hAnsiTheme="minorHAnsi" w:cstheme="minorHAnsi"/>
                <w:b/>
              </w:rPr>
              <w:t xml:space="preserve"> w</w:t>
            </w:r>
            <w:r w:rsidR="001B1AB8" w:rsidRPr="00336DE3">
              <w:rPr>
                <w:rFonts w:asciiTheme="minorHAnsi" w:hAnsiTheme="minorHAnsi" w:cstheme="minorHAnsi"/>
                <w:b/>
              </w:rPr>
              <w:t>hich sites does this</w:t>
            </w:r>
            <w:r w:rsidR="00336DE3">
              <w:rPr>
                <w:rFonts w:asciiTheme="minorHAnsi" w:hAnsiTheme="minorHAnsi" w:cstheme="minorHAnsi"/>
                <w:b/>
              </w:rPr>
              <w:t xml:space="preserve"> Contingency P</w:t>
            </w:r>
            <w:r w:rsidR="001B1AB8" w:rsidRPr="00336DE3">
              <w:rPr>
                <w:rFonts w:asciiTheme="minorHAnsi" w:hAnsiTheme="minorHAnsi" w:cstheme="minorHAnsi"/>
                <w:b/>
              </w:rPr>
              <w:t>rotocol apply to?</w:t>
            </w:r>
          </w:p>
          <w:permStart w:id="730431120" w:edGrp="everyone"/>
          <w:p w14:paraId="4CB5875B" w14:textId="00C29171" w:rsidR="001B1AB8" w:rsidRPr="00DA4434" w:rsidRDefault="00000000" w:rsidP="00132D55">
            <w:pPr>
              <w:pStyle w:val="ListParagraph"/>
              <w:spacing w:before="240" w:after="0"/>
              <w:ind w:left="1439" w:hanging="360"/>
              <w:rPr>
                <w:rFonts w:asciiTheme="minorHAnsi" w:hAnsiTheme="minorHAnsi" w:cstheme="minorHAnsi"/>
                <w:b/>
              </w:rPr>
            </w:pPr>
            <w:sdt>
              <w:sdtPr>
                <w:rPr>
                  <w:rFonts w:asciiTheme="minorHAnsi" w:hAnsiTheme="minorHAnsi" w:cstheme="minorHAnsi"/>
                  <w:b/>
                </w:rPr>
                <w:id w:val="-1031876030"/>
                <w14:checkbox>
                  <w14:checked w14:val="0"/>
                  <w14:checkedState w14:val="2612" w14:font="MS Gothic"/>
                  <w14:uncheckedState w14:val="2610" w14:font="MS Gothic"/>
                </w14:checkbox>
              </w:sdtPr>
              <w:sdtContent>
                <w:r w:rsidR="00DA4434" w:rsidRPr="00DA4434">
                  <w:rPr>
                    <w:rFonts w:ascii="MS Gothic" w:eastAsia="MS Gothic" w:hAnsi="MS Gothic" w:cstheme="minorHAnsi" w:hint="eastAsia"/>
                    <w:b/>
                  </w:rPr>
                  <w:t>☐</w:t>
                </w:r>
              </w:sdtContent>
            </w:sdt>
            <w:permEnd w:id="730431120"/>
            <w:r w:rsidR="00132D55">
              <w:rPr>
                <w:rFonts w:asciiTheme="minorHAnsi" w:hAnsiTheme="minorHAnsi" w:cstheme="minorHAnsi"/>
                <w:b/>
              </w:rPr>
              <w:t xml:space="preserve"> </w:t>
            </w:r>
            <w:r w:rsidR="001B1AB8" w:rsidRPr="00DA4434">
              <w:rPr>
                <w:rFonts w:asciiTheme="minorHAnsi" w:hAnsiTheme="minorHAnsi" w:cstheme="minorHAnsi"/>
                <w:b/>
              </w:rPr>
              <w:t>All sites</w:t>
            </w:r>
            <w:r w:rsidR="00E45F91" w:rsidRPr="00DA4434">
              <w:rPr>
                <w:rFonts w:asciiTheme="minorHAnsi" w:hAnsiTheme="minorHAnsi" w:cstheme="minorHAnsi"/>
                <w:b/>
              </w:rPr>
              <w:t xml:space="preserve"> that are</w:t>
            </w:r>
            <w:r w:rsidR="001B1AB8" w:rsidRPr="00DA4434">
              <w:rPr>
                <w:rFonts w:asciiTheme="minorHAnsi" w:hAnsiTheme="minorHAnsi" w:cstheme="minorHAnsi"/>
                <w:b/>
              </w:rPr>
              <w:t xml:space="preserve"> relying on VCU IRB</w:t>
            </w:r>
            <w:r w:rsidR="00E45F91" w:rsidRPr="00DA4434">
              <w:rPr>
                <w:rFonts w:asciiTheme="minorHAnsi" w:hAnsiTheme="minorHAnsi" w:cstheme="minorHAnsi"/>
                <w:b/>
              </w:rPr>
              <w:t xml:space="preserve"> will follow this Protocol.</w:t>
            </w:r>
          </w:p>
          <w:p w14:paraId="07323949" w14:textId="77777777" w:rsidR="003027E4" w:rsidRDefault="00E45F91" w:rsidP="00132D55">
            <w:pPr>
              <w:spacing w:after="120"/>
              <w:ind w:left="1882" w:hanging="180"/>
              <w:rPr>
                <w:rFonts w:asciiTheme="minorHAnsi" w:hAnsiTheme="minorHAnsi" w:cstheme="minorHAnsi"/>
                <w:b/>
                <w:sz w:val="22"/>
                <w:szCs w:val="22"/>
              </w:rPr>
            </w:pPr>
            <w:r w:rsidRPr="00E45F91">
              <w:rPr>
                <w:rFonts w:asciiTheme="minorHAnsi" w:hAnsiTheme="minorHAnsi" w:cstheme="minorHAnsi"/>
                <w:b/>
                <w:color w:val="FF0000"/>
                <w:sz w:val="22"/>
                <w:szCs w:val="22"/>
              </w:rPr>
              <w:t>*</w:t>
            </w:r>
            <w:r>
              <w:rPr>
                <w:rFonts w:asciiTheme="minorHAnsi" w:hAnsiTheme="minorHAnsi" w:cstheme="minorHAnsi"/>
                <w:b/>
                <w:sz w:val="22"/>
                <w:szCs w:val="22"/>
              </w:rPr>
              <w:t xml:space="preserve"> </w:t>
            </w:r>
            <w:r w:rsidR="001B1AB8" w:rsidRPr="00336DE3">
              <w:rPr>
                <w:rFonts w:asciiTheme="minorHAnsi" w:hAnsiTheme="minorHAnsi" w:cstheme="minorHAnsi"/>
                <w:b/>
                <w:sz w:val="22"/>
                <w:szCs w:val="22"/>
              </w:rPr>
              <w:t>Does each PI of a relying site agree to follow all applicable local institutional policies</w:t>
            </w:r>
            <w:r w:rsidR="00E44959">
              <w:rPr>
                <w:rFonts w:asciiTheme="minorHAnsi" w:hAnsiTheme="minorHAnsi" w:cstheme="minorHAnsi"/>
                <w:b/>
                <w:sz w:val="22"/>
                <w:szCs w:val="22"/>
              </w:rPr>
              <w:t xml:space="preserve"> (i.e. telework, procurement, information security policies)</w:t>
            </w:r>
            <w:r w:rsidR="001B1AB8" w:rsidRPr="00336DE3">
              <w:rPr>
                <w:rFonts w:asciiTheme="minorHAnsi" w:hAnsiTheme="minorHAnsi" w:cstheme="minorHAnsi"/>
                <w:b/>
                <w:sz w:val="22"/>
                <w:szCs w:val="22"/>
              </w:rPr>
              <w:t xml:space="preserve"> in place of the VCU-specific policies that are referenced in this document throughout the period this contingency protocol is in effect?</w:t>
            </w:r>
            <w:r w:rsidR="002423F0">
              <w:rPr>
                <w:rFonts w:asciiTheme="minorHAnsi" w:hAnsiTheme="minorHAnsi" w:cstheme="minorHAnsi"/>
                <w:b/>
                <w:sz w:val="22"/>
                <w:szCs w:val="22"/>
              </w:rPr>
              <w:t xml:space="preserve">  </w:t>
            </w:r>
          </w:p>
          <w:p w14:paraId="5D53B29A" w14:textId="7AD33992" w:rsidR="001B1AB8" w:rsidRPr="00336DE3" w:rsidRDefault="002423F0" w:rsidP="003027E4">
            <w:pPr>
              <w:spacing w:after="120"/>
              <w:ind w:left="2340" w:hanging="180"/>
              <w:rPr>
                <w:rFonts w:asciiTheme="minorHAnsi" w:hAnsiTheme="minorHAnsi" w:cstheme="minorHAnsi"/>
                <w:sz w:val="22"/>
                <w:szCs w:val="22"/>
              </w:rPr>
            </w:pPr>
            <w:r>
              <w:rPr>
                <w:rFonts w:asciiTheme="minorHAnsi" w:hAnsiTheme="minorHAnsi" w:cstheme="minorHAnsi"/>
                <w:b/>
                <w:sz w:val="22"/>
                <w:szCs w:val="22"/>
              </w:rPr>
              <w:t xml:space="preserve"> </w:t>
            </w:r>
            <w:permStart w:id="806047703" w:edGrp="everyone"/>
            <w:sdt>
              <w:sdtPr>
                <w:rPr>
                  <w:rFonts w:asciiTheme="minorHAnsi" w:hAnsiTheme="minorHAnsi" w:cstheme="minorHAnsi"/>
                  <w:b/>
                </w:rPr>
                <w:id w:val="-203953652"/>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permEnd w:id="806047703"/>
            <w:r w:rsidR="00DA4434" w:rsidRPr="00336DE3">
              <w:rPr>
                <w:rFonts w:asciiTheme="minorHAnsi" w:hAnsiTheme="minorHAnsi" w:cstheme="minorHAnsi"/>
                <w:sz w:val="22"/>
                <w:szCs w:val="22"/>
              </w:rPr>
              <w:t xml:space="preserve"> </w:t>
            </w:r>
            <w:r w:rsidR="001B1AB8" w:rsidRPr="00336DE3">
              <w:rPr>
                <w:rFonts w:asciiTheme="minorHAnsi" w:hAnsiTheme="minorHAnsi" w:cstheme="minorHAnsi"/>
                <w:sz w:val="22"/>
                <w:szCs w:val="22"/>
              </w:rPr>
              <w:t>Yes – all local PIs have confirmed agreement</w:t>
            </w:r>
          </w:p>
          <w:p w14:paraId="6EF79A2E" w14:textId="6DA77B35" w:rsidR="001B1AB8" w:rsidRPr="00336DE3" w:rsidRDefault="002423F0" w:rsidP="00132D55">
            <w:pPr>
              <w:pStyle w:val="ListParagraph"/>
              <w:spacing w:after="120"/>
              <w:ind w:left="1439" w:hanging="97"/>
              <w:rPr>
                <w:rFonts w:asciiTheme="minorHAnsi" w:hAnsiTheme="minorHAnsi" w:cstheme="minorHAnsi"/>
                <w:b/>
              </w:rPr>
            </w:pPr>
            <w:r>
              <w:rPr>
                <w:rFonts w:asciiTheme="minorHAnsi" w:hAnsiTheme="minorHAnsi" w:cstheme="minorHAnsi"/>
                <w:b/>
              </w:rPr>
              <w:t>OR</w:t>
            </w:r>
          </w:p>
          <w:permStart w:id="583406523" w:edGrp="everyone"/>
          <w:p w14:paraId="2BE2C78E" w14:textId="607B45CC" w:rsidR="001B1AB8" w:rsidRPr="00336DE3" w:rsidRDefault="00000000" w:rsidP="00132D55">
            <w:pPr>
              <w:pStyle w:val="ListParagraph"/>
              <w:spacing w:after="120"/>
              <w:ind w:left="1439" w:hanging="360"/>
              <w:rPr>
                <w:rFonts w:asciiTheme="minorHAnsi" w:hAnsiTheme="minorHAnsi" w:cstheme="minorHAnsi"/>
                <w:b/>
              </w:rPr>
            </w:pPr>
            <w:sdt>
              <w:sdtPr>
                <w:rPr>
                  <w:rFonts w:asciiTheme="minorHAnsi" w:hAnsiTheme="minorHAnsi" w:cstheme="minorHAnsi"/>
                  <w:b/>
                </w:rPr>
                <w:id w:val="892467338"/>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583406523"/>
            <w:r w:rsidR="001B1AB8" w:rsidRPr="00336DE3">
              <w:rPr>
                <w:rFonts w:asciiTheme="minorHAnsi" w:hAnsiTheme="minorHAnsi" w:cstheme="minorHAnsi"/>
                <w:b/>
              </w:rPr>
              <w:t xml:space="preserve"> </w:t>
            </w:r>
            <w:r w:rsidR="00E45F91" w:rsidRPr="00DA4434">
              <w:rPr>
                <w:rFonts w:asciiTheme="minorHAnsi" w:hAnsiTheme="minorHAnsi" w:cstheme="minorHAnsi"/>
                <w:b/>
              </w:rPr>
              <w:t>Only certain</w:t>
            </w:r>
            <w:r w:rsidR="001B1AB8" w:rsidRPr="00DA4434">
              <w:rPr>
                <w:rFonts w:asciiTheme="minorHAnsi" w:hAnsiTheme="minorHAnsi" w:cstheme="minorHAnsi"/>
                <w:b/>
              </w:rPr>
              <w:t xml:space="preserve"> sites </w:t>
            </w:r>
            <w:r w:rsidR="00E45F91" w:rsidRPr="00DA4434">
              <w:rPr>
                <w:rFonts w:asciiTheme="minorHAnsi" w:hAnsiTheme="minorHAnsi" w:cstheme="minorHAnsi"/>
                <w:b/>
              </w:rPr>
              <w:t xml:space="preserve">that are </w:t>
            </w:r>
            <w:r w:rsidR="001B1AB8" w:rsidRPr="00DA4434">
              <w:rPr>
                <w:rFonts w:asciiTheme="minorHAnsi" w:hAnsiTheme="minorHAnsi" w:cstheme="minorHAnsi"/>
                <w:b/>
              </w:rPr>
              <w:t>relying on VCU IRB</w:t>
            </w:r>
            <w:r w:rsidR="00E45F91" w:rsidRPr="00DA4434">
              <w:rPr>
                <w:rFonts w:asciiTheme="minorHAnsi" w:hAnsiTheme="minorHAnsi" w:cstheme="minorHAnsi"/>
                <w:b/>
              </w:rPr>
              <w:t xml:space="preserve"> will follow this Protocol.</w:t>
            </w:r>
          </w:p>
          <w:p w14:paraId="360E5B58" w14:textId="6E08E918" w:rsidR="001B1AB8" w:rsidRPr="00132D55" w:rsidRDefault="00E45F91" w:rsidP="003064A6">
            <w:pPr>
              <w:pStyle w:val="ListParagraph"/>
              <w:numPr>
                <w:ilvl w:val="0"/>
                <w:numId w:val="6"/>
              </w:numPr>
              <w:spacing w:after="120"/>
              <w:ind w:left="1972"/>
              <w:rPr>
                <w:rFonts w:asciiTheme="minorHAnsi" w:hAnsiTheme="minorHAnsi" w:cstheme="minorHAnsi"/>
                <w:bCs/>
              </w:rPr>
            </w:pPr>
            <w:r w:rsidRPr="002423F0">
              <w:rPr>
                <w:rFonts w:asciiTheme="minorHAnsi" w:hAnsiTheme="minorHAnsi" w:cstheme="minorHAnsi"/>
                <w:b/>
              </w:rPr>
              <w:t>List</w:t>
            </w:r>
            <w:r w:rsidR="001B1AB8" w:rsidRPr="002423F0">
              <w:rPr>
                <w:rFonts w:asciiTheme="minorHAnsi" w:hAnsiTheme="minorHAnsi" w:cstheme="minorHAnsi"/>
                <w:b/>
              </w:rPr>
              <w:t xml:space="preserve"> the </w:t>
            </w:r>
            <w:r w:rsidRPr="002423F0">
              <w:rPr>
                <w:rFonts w:asciiTheme="minorHAnsi" w:hAnsiTheme="minorHAnsi" w:cstheme="minorHAnsi"/>
                <w:b/>
              </w:rPr>
              <w:t xml:space="preserve">relying </w:t>
            </w:r>
            <w:r w:rsidR="001B1AB8" w:rsidRPr="002423F0">
              <w:rPr>
                <w:rFonts w:asciiTheme="minorHAnsi" w:hAnsiTheme="minorHAnsi" w:cstheme="minorHAnsi"/>
                <w:b/>
              </w:rPr>
              <w:t>sites</w:t>
            </w:r>
            <w:r w:rsidRPr="002423F0">
              <w:rPr>
                <w:rFonts w:asciiTheme="minorHAnsi" w:hAnsiTheme="minorHAnsi" w:cstheme="minorHAnsi"/>
                <w:b/>
              </w:rPr>
              <w:t xml:space="preserve"> that will follow VCU’s Contingency Protocol</w:t>
            </w:r>
            <w:r w:rsidR="001B1AB8" w:rsidRPr="002423F0">
              <w:rPr>
                <w:rFonts w:asciiTheme="minorHAnsi" w:hAnsiTheme="minorHAnsi" w:cstheme="minorHAnsi"/>
                <w:b/>
              </w:rPr>
              <w:t>:</w:t>
            </w:r>
            <w:r w:rsidR="002423F0">
              <w:rPr>
                <w:rFonts w:asciiTheme="minorHAnsi" w:hAnsiTheme="minorHAnsi" w:cstheme="minorHAnsi"/>
                <w:b/>
              </w:rPr>
              <w:br/>
            </w:r>
            <w:r w:rsidR="002423F0" w:rsidRPr="00132D55">
              <w:rPr>
                <w:rFonts w:asciiTheme="minorHAnsi" w:hAnsiTheme="minorHAnsi" w:cstheme="minorHAnsi"/>
                <w:bCs/>
              </w:rPr>
              <w:t xml:space="preserve"> </w:t>
            </w:r>
            <w:permStart w:id="642871851" w:edGrp="everyone"/>
            <w:r w:rsidR="001B1AB8" w:rsidRPr="00132D55">
              <w:rPr>
                <w:rFonts w:asciiTheme="minorHAnsi" w:hAnsiTheme="minorHAnsi" w:cstheme="minorHAnsi"/>
                <w:bCs/>
              </w:rPr>
              <w:t xml:space="preserve"> </w:t>
            </w:r>
            <w:r w:rsidR="00DA4434" w:rsidRPr="00132D55">
              <w:rPr>
                <w:rFonts w:asciiTheme="minorHAnsi" w:hAnsiTheme="minorHAnsi" w:cstheme="minorHAnsi"/>
                <w:bCs/>
              </w:rPr>
              <w:t xml:space="preserve">    </w:t>
            </w:r>
          </w:p>
          <w:permEnd w:id="642871851"/>
          <w:p w14:paraId="22DCE30E" w14:textId="77777777" w:rsidR="002423F0" w:rsidRDefault="002423F0" w:rsidP="00132D55">
            <w:pPr>
              <w:pStyle w:val="ListParagraph"/>
              <w:spacing w:after="120"/>
              <w:ind w:left="2422" w:hanging="180"/>
              <w:rPr>
                <w:rFonts w:asciiTheme="minorHAnsi" w:hAnsiTheme="minorHAnsi" w:cstheme="minorHAnsi"/>
                <w:b/>
              </w:rPr>
            </w:pPr>
            <w:r w:rsidRPr="002423F0">
              <w:rPr>
                <w:rFonts w:asciiTheme="minorHAnsi" w:hAnsiTheme="minorHAnsi" w:cstheme="minorHAnsi"/>
                <w:b/>
                <w:color w:val="FF0000"/>
              </w:rPr>
              <w:t>*</w:t>
            </w:r>
            <w:r w:rsidRPr="002423F0">
              <w:rPr>
                <w:rFonts w:asciiTheme="minorHAnsi" w:hAnsiTheme="minorHAnsi" w:cstheme="minorHAnsi"/>
                <w:b/>
              </w:rPr>
              <w:t xml:space="preserve"> Does each PI of a relying site agree to follow all applicable local institutional policies (i.e. telework, procurement, information security policies) in place of the VCU-specific policies that are referenced in this document throughout the period this contingency protocol is in effect?</w:t>
            </w:r>
            <w:r>
              <w:rPr>
                <w:rFonts w:asciiTheme="minorHAnsi" w:hAnsiTheme="minorHAnsi" w:cstheme="minorHAnsi"/>
                <w:b/>
              </w:rPr>
              <w:t xml:space="preserve"> </w:t>
            </w:r>
          </w:p>
          <w:p w14:paraId="2EF98402" w14:textId="455D2EE5" w:rsidR="002423F0" w:rsidRPr="00336DE3" w:rsidRDefault="002423F0" w:rsidP="00132D55">
            <w:pPr>
              <w:pStyle w:val="ListParagraph"/>
              <w:spacing w:after="120"/>
              <w:ind w:left="2962" w:hanging="180"/>
              <w:rPr>
                <w:rFonts w:asciiTheme="minorHAnsi" w:hAnsiTheme="minorHAnsi" w:cstheme="minorHAnsi"/>
              </w:rPr>
            </w:pPr>
            <w:r>
              <w:rPr>
                <w:rFonts w:asciiTheme="minorHAnsi" w:hAnsiTheme="minorHAnsi" w:cstheme="minorHAnsi"/>
                <w:b/>
              </w:rPr>
              <w:t xml:space="preserve"> </w:t>
            </w:r>
            <w:permStart w:id="1643401560" w:edGrp="everyone"/>
            <w:sdt>
              <w:sdtPr>
                <w:rPr>
                  <w:rFonts w:asciiTheme="minorHAnsi" w:hAnsiTheme="minorHAnsi" w:cstheme="minorHAnsi"/>
                  <w:b/>
                </w:rPr>
                <w:id w:val="-28704319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336DE3">
              <w:rPr>
                <w:rFonts w:asciiTheme="minorHAnsi" w:hAnsiTheme="minorHAnsi" w:cstheme="minorHAnsi"/>
              </w:rPr>
              <w:t xml:space="preserve"> </w:t>
            </w:r>
            <w:permEnd w:id="1643401560"/>
            <w:r>
              <w:rPr>
                <w:rFonts w:asciiTheme="minorHAnsi" w:hAnsiTheme="minorHAnsi" w:cstheme="minorHAnsi"/>
              </w:rPr>
              <w:t xml:space="preserve"> </w:t>
            </w:r>
            <w:r w:rsidRPr="00336DE3">
              <w:rPr>
                <w:rFonts w:asciiTheme="minorHAnsi" w:hAnsiTheme="minorHAnsi" w:cstheme="minorHAnsi"/>
              </w:rPr>
              <w:t xml:space="preserve">Yes – </w:t>
            </w:r>
            <w:r>
              <w:rPr>
                <w:rFonts w:asciiTheme="minorHAnsi" w:hAnsiTheme="minorHAnsi" w:cstheme="minorHAnsi"/>
              </w:rPr>
              <w:t>the</w:t>
            </w:r>
            <w:r w:rsidRPr="00336DE3">
              <w:rPr>
                <w:rFonts w:asciiTheme="minorHAnsi" w:hAnsiTheme="minorHAnsi" w:cstheme="minorHAnsi"/>
              </w:rPr>
              <w:t xml:space="preserve"> PIs </w:t>
            </w:r>
            <w:r>
              <w:rPr>
                <w:rFonts w:asciiTheme="minorHAnsi" w:hAnsiTheme="minorHAnsi" w:cstheme="minorHAnsi"/>
              </w:rPr>
              <w:t xml:space="preserve">of the sites listed above </w:t>
            </w:r>
            <w:r w:rsidRPr="00336DE3">
              <w:rPr>
                <w:rFonts w:asciiTheme="minorHAnsi" w:hAnsiTheme="minorHAnsi" w:cstheme="minorHAnsi"/>
              </w:rPr>
              <w:t>have confirmed agreement</w:t>
            </w:r>
          </w:p>
          <w:p w14:paraId="26907E7E" w14:textId="59710693" w:rsidR="002B7F9F" w:rsidRPr="002B7F9F" w:rsidRDefault="002423F0" w:rsidP="003064A6">
            <w:pPr>
              <w:pStyle w:val="ListParagraph"/>
              <w:numPr>
                <w:ilvl w:val="0"/>
                <w:numId w:val="6"/>
              </w:numPr>
              <w:spacing w:after="120"/>
              <w:ind w:left="1972"/>
            </w:pPr>
            <w:r w:rsidRPr="002B7F9F">
              <w:rPr>
                <w:rFonts w:asciiTheme="minorHAnsi" w:hAnsiTheme="minorHAnsi" w:cstheme="minorHAnsi"/>
                <w:b/>
              </w:rPr>
              <w:t xml:space="preserve">List the relying sites that </w:t>
            </w:r>
            <w:r w:rsidR="002B7F9F" w:rsidRPr="002B7F9F">
              <w:rPr>
                <w:rFonts w:asciiTheme="minorHAnsi" w:hAnsiTheme="minorHAnsi" w:cstheme="minorHAnsi"/>
                <w:b/>
              </w:rPr>
              <w:t>are</w:t>
            </w:r>
            <w:r w:rsidRPr="002B7F9F">
              <w:rPr>
                <w:rFonts w:asciiTheme="minorHAnsi" w:hAnsiTheme="minorHAnsi" w:cstheme="minorHAnsi"/>
                <w:b/>
              </w:rPr>
              <w:t xml:space="preserve"> submi</w:t>
            </w:r>
            <w:r w:rsidR="002B7F9F" w:rsidRPr="002B7F9F">
              <w:rPr>
                <w:rFonts w:asciiTheme="minorHAnsi" w:hAnsiTheme="minorHAnsi" w:cstheme="minorHAnsi"/>
                <w:b/>
              </w:rPr>
              <w:t>t</w:t>
            </w:r>
            <w:r w:rsidRPr="002B7F9F">
              <w:rPr>
                <w:rFonts w:asciiTheme="minorHAnsi" w:hAnsiTheme="minorHAnsi" w:cstheme="minorHAnsi"/>
                <w:b/>
              </w:rPr>
              <w:t>t</w:t>
            </w:r>
            <w:r w:rsidR="002B7F9F" w:rsidRPr="002B7F9F">
              <w:rPr>
                <w:rFonts w:asciiTheme="minorHAnsi" w:hAnsiTheme="minorHAnsi" w:cstheme="minorHAnsi"/>
                <w:b/>
              </w:rPr>
              <w:t>ing</w:t>
            </w:r>
            <w:r w:rsidRPr="002B7F9F">
              <w:rPr>
                <w:rFonts w:asciiTheme="minorHAnsi" w:hAnsiTheme="minorHAnsi" w:cstheme="minorHAnsi"/>
                <w:b/>
              </w:rPr>
              <w:t xml:space="preserve"> a separate contingency protocol</w:t>
            </w:r>
            <w:r w:rsidR="002B7F9F" w:rsidRPr="002B7F9F">
              <w:rPr>
                <w:rFonts w:asciiTheme="minorHAnsi" w:hAnsiTheme="minorHAnsi" w:cstheme="minorHAnsi"/>
                <w:b/>
              </w:rPr>
              <w:t xml:space="preserve"> for review</w:t>
            </w:r>
            <w:r w:rsidRPr="002B7F9F">
              <w:rPr>
                <w:rFonts w:asciiTheme="minorHAnsi" w:hAnsiTheme="minorHAnsi" w:cstheme="minorHAnsi"/>
                <w:b/>
              </w:rPr>
              <w:t>:</w:t>
            </w:r>
            <w:r w:rsidRPr="002B7F9F">
              <w:rPr>
                <w:rFonts w:asciiTheme="minorHAnsi" w:hAnsiTheme="minorHAnsi" w:cstheme="minorHAnsi"/>
                <w:b/>
              </w:rPr>
              <w:br/>
            </w:r>
            <w:r w:rsidRPr="00132D55">
              <w:rPr>
                <w:rFonts w:asciiTheme="minorHAnsi" w:hAnsiTheme="minorHAnsi" w:cstheme="minorHAnsi"/>
                <w:bCs/>
              </w:rPr>
              <w:t xml:space="preserve"> </w:t>
            </w:r>
            <w:permStart w:id="670894818" w:edGrp="everyone"/>
            <w:r w:rsidRPr="00132D55">
              <w:rPr>
                <w:rFonts w:asciiTheme="minorHAnsi" w:hAnsiTheme="minorHAnsi" w:cstheme="minorHAnsi"/>
                <w:bCs/>
              </w:rPr>
              <w:t xml:space="preserve">     </w:t>
            </w:r>
          </w:p>
          <w:permEnd w:id="670894818"/>
          <w:p w14:paraId="249ADE8F" w14:textId="0E7B9A9D" w:rsidR="001B1AB8" w:rsidRPr="003C48AF" w:rsidRDefault="00E45F91" w:rsidP="00132D55">
            <w:pPr>
              <w:pStyle w:val="ListParagraph"/>
              <w:spacing w:after="120"/>
              <w:ind w:left="2422"/>
              <w:rPr>
                <w:rFonts w:asciiTheme="minorHAnsi" w:hAnsiTheme="minorHAnsi" w:cstheme="minorHAnsi"/>
                <w:b/>
              </w:rPr>
            </w:pPr>
            <w:r w:rsidRPr="00E45F91">
              <w:rPr>
                <w:rFonts w:asciiTheme="minorHAnsi" w:hAnsiTheme="minorHAnsi" w:cstheme="minorHAnsi" w:hint="eastAsia"/>
                <w:i/>
                <w:sz w:val="20"/>
              </w:rPr>
              <w:t>U</w:t>
            </w:r>
            <w:r w:rsidRPr="00E45F91">
              <w:rPr>
                <w:rFonts w:asciiTheme="minorHAnsi" w:hAnsiTheme="minorHAnsi" w:cstheme="minorHAnsi"/>
                <w:i/>
                <w:sz w:val="20"/>
              </w:rPr>
              <w:t>pload the</w:t>
            </w:r>
            <w:r w:rsidR="001B1AB8" w:rsidRPr="00E45F91">
              <w:rPr>
                <w:rFonts w:asciiTheme="minorHAnsi" w:hAnsiTheme="minorHAnsi" w:cstheme="minorHAnsi"/>
                <w:i/>
                <w:sz w:val="20"/>
              </w:rPr>
              <w:t xml:space="preserve"> separate</w:t>
            </w:r>
            <w:r w:rsidRPr="00E45F91">
              <w:rPr>
                <w:rFonts w:asciiTheme="minorHAnsi" w:hAnsiTheme="minorHAnsi" w:cstheme="minorHAnsi"/>
                <w:i/>
                <w:sz w:val="20"/>
              </w:rPr>
              <w:t>,</w:t>
            </w:r>
            <w:r w:rsidR="001B1AB8" w:rsidRPr="00E45F91">
              <w:rPr>
                <w:rFonts w:asciiTheme="minorHAnsi" w:hAnsiTheme="minorHAnsi" w:cstheme="minorHAnsi"/>
                <w:i/>
                <w:sz w:val="20"/>
              </w:rPr>
              <w:t xml:space="preserve"> local contingency protocol</w:t>
            </w:r>
            <w:r w:rsidRPr="00E45F91">
              <w:rPr>
                <w:rFonts w:asciiTheme="minorHAnsi" w:hAnsiTheme="minorHAnsi" w:cstheme="minorHAnsi"/>
                <w:i/>
                <w:sz w:val="20"/>
              </w:rPr>
              <w:t>(s) that are</w:t>
            </w:r>
            <w:r w:rsidR="001B1AB8" w:rsidRPr="00E45F91">
              <w:rPr>
                <w:rFonts w:asciiTheme="minorHAnsi" w:hAnsiTheme="minorHAnsi" w:cstheme="minorHAnsi"/>
                <w:i/>
                <w:sz w:val="20"/>
              </w:rPr>
              <w:t xml:space="preserve"> being submitted by </w:t>
            </w:r>
            <w:r w:rsidRPr="00E45F91">
              <w:rPr>
                <w:rFonts w:asciiTheme="minorHAnsi" w:hAnsiTheme="minorHAnsi" w:cstheme="minorHAnsi"/>
                <w:i/>
                <w:sz w:val="20"/>
              </w:rPr>
              <w:t>the sites listed above when submitting the amendment for this Protocol</w:t>
            </w:r>
            <w:r w:rsidR="001B1AB8" w:rsidRPr="00E45F91">
              <w:rPr>
                <w:rFonts w:asciiTheme="minorHAnsi" w:hAnsiTheme="minorHAnsi" w:cstheme="minorHAnsi"/>
                <w:i/>
                <w:sz w:val="20"/>
              </w:rPr>
              <w:t>.</w:t>
            </w:r>
            <w:r w:rsidR="003C48AF">
              <w:rPr>
                <w:rFonts w:asciiTheme="minorHAnsi" w:hAnsiTheme="minorHAnsi" w:cstheme="minorHAnsi"/>
                <w:i/>
                <w:sz w:val="20"/>
              </w:rPr>
              <w:t xml:space="preserve">  </w:t>
            </w:r>
            <w:r w:rsidR="00C77D4C">
              <w:rPr>
                <w:rFonts w:asciiTheme="minorHAnsi" w:hAnsiTheme="minorHAnsi" w:cstheme="minorHAnsi"/>
                <w:i/>
                <w:sz w:val="20"/>
              </w:rPr>
              <w:t xml:space="preserve">Name </w:t>
            </w:r>
            <w:r w:rsidR="003C48AF">
              <w:rPr>
                <w:rFonts w:asciiTheme="minorHAnsi" w:hAnsiTheme="minorHAnsi" w:cstheme="minorHAnsi"/>
                <w:i/>
                <w:sz w:val="20"/>
              </w:rPr>
              <w:t>those plans</w:t>
            </w:r>
            <w:r w:rsidR="00C77D4C">
              <w:rPr>
                <w:rFonts w:asciiTheme="minorHAnsi" w:hAnsiTheme="minorHAnsi" w:cstheme="minorHAnsi"/>
                <w:i/>
                <w:sz w:val="20"/>
              </w:rPr>
              <w:t xml:space="preserve"> in RAMS</w:t>
            </w:r>
            <w:r w:rsidR="00DA4434">
              <w:rPr>
                <w:rFonts w:asciiTheme="minorHAnsi" w:hAnsiTheme="minorHAnsi" w:cstheme="minorHAnsi"/>
                <w:i/>
                <w:sz w:val="20"/>
              </w:rPr>
              <w:t>-IRB</w:t>
            </w:r>
            <w:r w:rsidR="00C77D4C">
              <w:rPr>
                <w:rFonts w:asciiTheme="minorHAnsi" w:hAnsiTheme="minorHAnsi" w:cstheme="minorHAnsi"/>
                <w:i/>
                <w:sz w:val="20"/>
              </w:rPr>
              <w:t xml:space="preserve"> </w:t>
            </w:r>
            <w:r w:rsidR="003C48AF">
              <w:rPr>
                <w:rFonts w:asciiTheme="minorHAnsi" w:hAnsiTheme="minorHAnsi" w:cstheme="minorHAnsi"/>
                <w:i/>
                <w:sz w:val="20"/>
              </w:rPr>
              <w:t>as “</w:t>
            </w:r>
            <w:r w:rsidR="003C48AF" w:rsidRPr="00DA4434">
              <w:rPr>
                <w:rFonts w:asciiTheme="minorHAnsi" w:hAnsiTheme="minorHAnsi" w:cstheme="minorHAnsi"/>
                <w:i/>
                <w:sz w:val="20"/>
              </w:rPr>
              <w:t>Contingency Protocol HM######## Site Name”</w:t>
            </w:r>
          </w:p>
        </w:tc>
      </w:tr>
      <w:tr w:rsidR="001B1AB8" w:rsidRPr="00336DE3" w14:paraId="0E1EB2E2" w14:textId="77777777" w:rsidTr="003027E4">
        <w:trPr>
          <w:trHeight w:val="20"/>
        </w:trPr>
        <w:tc>
          <w:tcPr>
            <w:tcW w:w="11160" w:type="dxa"/>
            <w:tcBorders>
              <w:top w:val="single" w:sz="4" w:space="0" w:color="auto"/>
              <w:bottom w:val="single" w:sz="4" w:space="0" w:color="auto"/>
            </w:tcBorders>
          </w:tcPr>
          <w:p w14:paraId="24D088FB" w14:textId="2BE0C25F" w:rsidR="001B1AB8" w:rsidRPr="00DA4434" w:rsidRDefault="00DA4434" w:rsidP="00DA4434">
            <w:pPr>
              <w:tabs>
                <w:tab w:val="left" w:pos="2517"/>
              </w:tabs>
              <w:rPr>
                <w:rFonts w:asciiTheme="minorHAnsi" w:hAnsiTheme="minorHAnsi" w:cstheme="minorHAnsi"/>
                <w:sz w:val="22"/>
                <w:szCs w:val="22"/>
              </w:rPr>
            </w:pPr>
            <w:r>
              <w:rPr>
                <w:rFonts w:asciiTheme="minorHAnsi" w:hAnsiTheme="minorHAnsi" w:cstheme="minorHAnsi"/>
                <w:sz w:val="22"/>
                <w:szCs w:val="22"/>
              </w:rPr>
              <w:tab/>
            </w:r>
          </w:p>
        </w:tc>
      </w:tr>
      <w:tr w:rsidR="00266B45" w:rsidRPr="00266B45" w14:paraId="7ED96064" w14:textId="77777777" w:rsidTr="003027E4">
        <w:tblPrEx>
          <w:tblCellMar>
            <w:top w:w="0" w:type="dxa"/>
          </w:tblCellMar>
        </w:tblPrEx>
        <w:tc>
          <w:tcPr>
            <w:tcW w:w="11160" w:type="dxa"/>
            <w:tcBorders>
              <w:left w:val="single" w:sz="4" w:space="0" w:color="auto"/>
              <w:bottom w:val="single" w:sz="4" w:space="0" w:color="auto"/>
              <w:right w:val="single" w:sz="4" w:space="0" w:color="auto"/>
            </w:tcBorders>
            <w:shd w:val="clear" w:color="auto" w:fill="F2F2F2" w:themeFill="background1" w:themeFillShade="F2"/>
            <w:vAlign w:val="center"/>
          </w:tcPr>
          <w:p w14:paraId="7BFEF3BC" w14:textId="79D6B600" w:rsidR="00266B45" w:rsidRPr="00266B45" w:rsidRDefault="00266B45" w:rsidP="00266B45">
            <w:pPr>
              <w:jc w:val="center"/>
              <w:rPr>
                <w:rFonts w:asciiTheme="minorHAnsi" w:hAnsiTheme="minorHAnsi" w:cstheme="minorHAnsi"/>
              </w:rPr>
            </w:pPr>
            <w:r>
              <w:rPr>
                <w:rFonts w:asciiTheme="minorHAnsi" w:hAnsiTheme="minorHAnsi" w:cstheme="minorHAnsi"/>
              </w:rPr>
              <w:t>STUDY PROCEDURES AND RISKS</w:t>
            </w:r>
          </w:p>
        </w:tc>
      </w:tr>
      <w:tr w:rsidR="00E45F91" w:rsidRPr="00336DE3" w14:paraId="1A657F4C" w14:textId="77777777" w:rsidTr="003027E4">
        <w:tblPrEx>
          <w:tblCellMar>
            <w:top w:w="0" w:type="dxa"/>
          </w:tblCellMar>
        </w:tblPrEx>
        <w:tc>
          <w:tcPr>
            <w:tcW w:w="11160" w:type="dxa"/>
            <w:tcBorders>
              <w:left w:val="single" w:sz="4" w:space="0" w:color="auto"/>
              <w:bottom w:val="single" w:sz="4" w:space="0" w:color="auto"/>
              <w:right w:val="single" w:sz="4" w:space="0" w:color="auto"/>
            </w:tcBorders>
          </w:tcPr>
          <w:p w14:paraId="4AC14312" w14:textId="0E7D1BCF" w:rsidR="00E45F91" w:rsidRPr="00E45F91" w:rsidRDefault="00E45F91" w:rsidP="003064A6">
            <w:pPr>
              <w:pStyle w:val="ListParagraph"/>
              <w:numPr>
                <w:ilvl w:val="0"/>
                <w:numId w:val="8"/>
              </w:numPr>
              <w:spacing w:after="120"/>
              <w:rPr>
                <w:rFonts w:asciiTheme="minorHAnsi" w:hAnsiTheme="minorHAnsi" w:cstheme="minorHAnsi"/>
                <w:b/>
              </w:rPr>
            </w:pPr>
            <w:r w:rsidRPr="00336DE3">
              <w:rPr>
                <w:rFonts w:asciiTheme="minorHAnsi" w:hAnsiTheme="minorHAnsi" w:cstheme="minorHAnsi"/>
                <w:color w:val="FF0000"/>
              </w:rPr>
              <w:t xml:space="preserve">* </w:t>
            </w:r>
            <w:r w:rsidRPr="00336DE3">
              <w:rPr>
                <w:rFonts w:asciiTheme="minorHAnsi" w:hAnsiTheme="minorHAnsi" w:cstheme="minorHAnsi"/>
                <w:b/>
              </w:rPr>
              <w:t xml:space="preserve">Describe all modifications that will or might be made in order to carry out the research </w:t>
            </w:r>
            <w:r w:rsidRPr="003A1CE1">
              <w:rPr>
                <w:rFonts w:asciiTheme="minorHAnsi" w:hAnsiTheme="minorHAnsi" w:cstheme="minorHAnsi"/>
                <w:b/>
              </w:rPr>
              <w:t>procedures</w:t>
            </w:r>
            <w:r w:rsidR="00C7211F">
              <w:rPr>
                <w:rFonts w:asciiTheme="minorHAnsi" w:hAnsiTheme="minorHAnsi" w:cstheme="minorHAnsi"/>
                <w:b/>
              </w:rPr>
              <w:t>:</w:t>
            </w:r>
            <w:r w:rsidRPr="00C7211F">
              <w:rPr>
                <w:rFonts w:asciiTheme="minorHAnsi" w:hAnsiTheme="minorHAnsi" w:cstheme="minorHAnsi"/>
                <w:bCs/>
                <w:i/>
                <w:iCs/>
              </w:rPr>
              <w:t xml:space="preserve"> (i.e.</w:t>
            </w:r>
            <w:r w:rsidR="00547505" w:rsidRPr="00C7211F">
              <w:rPr>
                <w:rFonts w:asciiTheme="minorHAnsi" w:hAnsiTheme="minorHAnsi" w:cstheme="minorHAnsi"/>
                <w:bCs/>
                <w:i/>
                <w:iCs/>
              </w:rPr>
              <w:t>,</w:t>
            </w:r>
            <w:r w:rsidRPr="00C7211F">
              <w:rPr>
                <w:rFonts w:asciiTheme="minorHAnsi" w:hAnsiTheme="minorHAnsi" w:cstheme="minorHAnsi"/>
                <w:bCs/>
                <w:i/>
                <w:iCs/>
              </w:rPr>
              <w:t xml:space="preserve"> who, when, where, how</w:t>
            </w:r>
            <w:r w:rsidR="002423F0" w:rsidRPr="00C7211F">
              <w:rPr>
                <w:rFonts w:asciiTheme="minorHAnsi" w:hAnsiTheme="minorHAnsi" w:cstheme="minorHAnsi"/>
                <w:bCs/>
                <w:i/>
                <w:iCs/>
              </w:rPr>
              <w:t xml:space="preserve"> of new/altered procedures, list paused procedures</w:t>
            </w:r>
            <w:r w:rsidR="00AB6C56" w:rsidRPr="00C7211F">
              <w:rPr>
                <w:rFonts w:asciiTheme="minorHAnsi" w:hAnsiTheme="minorHAnsi" w:cstheme="minorHAnsi"/>
                <w:bCs/>
                <w:i/>
                <w:iCs/>
              </w:rPr>
              <w:t>/methods</w:t>
            </w:r>
            <w:r w:rsidR="003A1CE1" w:rsidRPr="00C7211F">
              <w:rPr>
                <w:rFonts w:asciiTheme="minorHAnsi" w:hAnsiTheme="minorHAnsi" w:cstheme="minorHAnsi"/>
                <w:bCs/>
                <w:i/>
                <w:iCs/>
              </w:rPr>
              <w:t>. Give yourself options.</w:t>
            </w:r>
            <w:r w:rsidRPr="00C7211F">
              <w:rPr>
                <w:rFonts w:asciiTheme="minorHAnsi" w:hAnsiTheme="minorHAnsi" w:cstheme="minorHAnsi"/>
                <w:bCs/>
                <w:i/>
                <w:iCs/>
              </w:rPr>
              <w:t>)</w:t>
            </w:r>
            <w:r w:rsidRPr="00C7211F">
              <w:rPr>
                <w:rFonts w:asciiTheme="minorHAnsi" w:hAnsiTheme="minorHAnsi" w:cstheme="minorHAnsi"/>
                <w:i/>
                <w:iCs/>
              </w:rPr>
              <w:t xml:space="preserve"> </w:t>
            </w:r>
          </w:p>
          <w:p w14:paraId="38BB68CB" w14:textId="77777777" w:rsidR="00A97A60" w:rsidRPr="00A97A60" w:rsidRDefault="00E45F91" w:rsidP="003064A6">
            <w:pPr>
              <w:pStyle w:val="ListParagraph"/>
              <w:numPr>
                <w:ilvl w:val="0"/>
                <w:numId w:val="5"/>
              </w:numPr>
              <w:spacing w:after="120"/>
              <w:rPr>
                <w:rFonts w:asciiTheme="minorHAnsi" w:hAnsiTheme="minorHAnsi" w:cstheme="minorHAnsi"/>
                <w:b/>
                <w:i/>
                <w:sz w:val="20"/>
              </w:rPr>
            </w:pPr>
            <w:r w:rsidRPr="00DA4434">
              <w:rPr>
                <w:rFonts w:asciiTheme="minorHAnsi" w:hAnsiTheme="minorHAnsi" w:cstheme="minorHAnsi"/>
                <w:i/>
                <w:sz w:val="20"/>
              </w:rPr>
              <w:t xml:space="preserve">New locations </w:t>
            </w:r>
            <w:r w:rsidR="00A97A60">
              <w:rPr>
                <w:rFonts w:asciiTheme="minorHAnsi" w:hAnsiTheme="minorHAnsi" w:cstheme="minorHAnsi"/>
                <w:i/>
                <w:sz w:val="20"/>
              </w:rPr>
              <w:t xml:space="preserve">where research procedures will take place </w:t>
            </w:r>
            <w:r w:rsidRPr="00DA4434">
              <w:rPr>
                <w:rFonts w:asciiTheme="minorHAnsi" w:hAnsiTheme="minorHAnsi" w:cstheme="minorHAnsi"/>
                <w:i/>
                <w:sz w:val="20"/>
              </w:rPr>
              <w:t xml:space="preserve">need to be specified, such as new lab collection sites, community locations, home visits, etc. </w:t>
            </w:r>
          </w:p>
          <w:p w14:paraId="7336E181" w14:textId="59FED5B4" w:rsidR="00E45F91" w:rsidRPr="002423F0" w:rsidRDefault="00A97A60" w:rsidP="003064A6">
            <w:pPr>
              <w:pStyle w:val="ListParagraph"/>
              <w:numPr>
                <w:ilvl w:val="0"/>
                <w:numId w:val="5"/>
              </w:numPr>
              <w:spacing w:after="120"/>
              <w:rPr>
                <w:rFonts w:asciiTheme="minorHAnsi" w:hAnsiTheme="minorHAnsi" w:cstheme="minorHAnsi"/>
                <w:b/>
                <w:i/>
                <w:sz w:val="20"/>
              </w:rPr>
            </w:pPr>
            <w:r>
              <w:rPr>
                <w:rFonts w:asciiTheme="minorHAnsi" w:hAnsiTheme="minorHAnsi" w:cstheme="minorHAnsi"/>
                <w:i/>
                <w:sz w:val="20"/>
              </w:rPr>
              <w:lastRenderedPageBreak/>
              <w:t xml:space="preserve">New off-campus locations </w:t>
            </w:r>
            <w:r w:rsidR="003027E4">
              <w:rPr>
                <w:rFonts w:asciiTheme="minorHAnsi" w:hAnsiTheme="minorHAnsi" w:cstheme="minorHAnsi"/>
                <w:i/>
                <w:sz w:val="20"/>
              </w:rPr>
              <w:t>must</w:t>
            </w:r>
            <w:r>
              <w:rPr>
                <w:rFonts w:asciiTheme="minorHAnsi" w:hAnsiTheme="minorHAnsi" w:cstheme="minorHAnsi"/>
                <w:i/>
                <w:sz w:val="20"/>
              </w:rPr>
              <w:t xml:space="preserve"> be added as non-VCU sites on the Types of Sites page of the smartform</w:t>
            </w:r>
          </w:p>
          <w:p w14:paraId="572EF759" w14:textId="686AD657" w:rsidR="002423F0" w:rsidRPr="002423F0" w:rsidRDefault="002423F0" w:rsidP="003064A6">
            <w:pPr>
              <w:pStyle w:val="ListParagraph"/>
              <w:numPr>
                <w:ilvl w:val="0"/>
                <w:numId w:val="5"/>
              </w:numPr>
              <w:spacing w:after="120"/>
              <w:rPr>
                <w:rFonts w:asciiTheme="minorHAnsi" w:hAnsiTheme="minorHAnsi" w:cstheme="minorHAnsi"/>
                <w:b/>
                <w:i/>
                <w:sz w:val="20"/>
              </w:rPr>
            </w:pPr>
            <w:r>
              <w:rPr>
                <w:rFonts w:asciiTheme="minorHAnsi" w:hAnsiTheme="minorHAnsi" w:cstheme="minorHAnsi"/>
                <w:i/>
                <w:sz w:val="20"/>
              </w:rPr>
              <w:t>Response must be study-specific and in sufficient detail that someone could replicate your methods.</w:t>
            </w:r>
          </w:p>
          <w:p w14:paraId="1B75F525" w14:textId="77777777" w:rsidR="00E45F91" w:rsidRPr="00DA4434" w:rsidRDefault="00E45F91" w:rsidP="003064A6">
            <w:pPr>
              <w:pStyle w:val="ListParagraph"/>
              <w:numPr>
                <w:ilvl w:val="0"/>
                <w:numId w:val="5"/>
              </w:numPr>
              <w:spacing w:after="120"/>
              <w:rPr>
                <w:rFonts w:asciiTheme="minorHAnsi" w:hAnsiTheme="minorHAnsi" w:cstheme="minorHAnsi"/>
                <w:b/>
                <w:i/>
                <w:sz w:val="20"/>
              </w:rPr>
            </w:pPr>
            <w:r w:rsidRPr="00DA4434">
              <w:rPr>
                <w:rFonts w:asciiTheme="minorHAnsi" w:hAnsiTheme="minorHAnsi" w:cstheme="minorHAnsi"/>
                <w:i/>
                <w:sz w:val="20"/>
              </w:rPr>
              <w:t>Do not specify changes to routine clinical care or activities that occur outside of the research study.</w:t>
            </w:r>
          </w:p>
          <w:p w14:paraId="174A59D8" w14:textId="77777777" w:rsidR="00E45F91" w:rsidRPr="00336DE3" w:rsidRDefault="00E45F91" w:rsidP="00E45F91">
            <w:pPr>
              <w:shd w:val="clear" w:color="auto" w:fill="FFFFFF"/>
              <w:spacing w:after="120"/>
              <w:ind w:left="720"/>
              <w:rPr>
                <w:rFonts w:asciiTheme="minorHAnsi" w:hAnsiTheme="minorHAnsi" w:cstheme="minorHAnsi"/>
                <w:sz w:val="22"/>
                <w:szCs w:val="22"/>
              </w:rPr>
            </w:pPr>
            <w:permStart w:id="580338636" w:edGrp="everyone"/>
            <w:r w:rsidRPr="00336DE3">
              <w:rPr>
                <w:rFonts w:asciiTheme="minorHAnsi" w:hAnsiTheme="minorHAnsi" w:cstheme="minorHAnsi"/>
                <w:sz w:val="22"/>
                <w:szCs w:val="22"/>
              </w:rPr>
              <w:t xml:space="preserve">       </w:t>
            </w:r>
            <w:permEnd w:id="580338636"/>
          </w:p>
        </w:tc>
      </w:tr>
      <w:tr w:rsidR="00547505" w:rsidRPr="00336DE3" w14:paraId="43860D8C" w14:textId="77777777" w:rsidTr="003027E4">
        <w:tblPrEx>
          <w:tblCellMar>
            <w:top w:w="0" w:type="dxa"/>
          </w:tblCellMar>
        </w:tblPrEx>
        <w:tc>
          <w:tcPr>
            <w:tcW w:w="11160" w:type="dxa"/>
            <w:tcBorders>
              <w:left w:val="single" w:sz="4" w:space="0" w:color="auto"/>
              <w:bottom w:val="single" w:sz="4" w:space="0" w:color="auto"/>
              <w:right w:val="single" w:sz="4" w:space="0" w:color="auto"/>
            </w:tcBorders>
          </w:tcPr>
          <w:p w14:paraId="1AF4647C" w14:textId="28EB298F" w:rsidR="00547505" w:rsidRPr="00547505" w:rsidRDefault="00547505" w:rsidP="003064A6">
            <w:pPr>
              <w:pStyle w:val="ListParagraph"/>
              <w:numPr>
                <w:ilvl w:val="0"/>
                <w:numId w:val="8"/>
              </w:numPr>
              <w:spacing w:after="120"/>
              <w:rPr>
                <w:rFonts w:asciiTheme="minorHAnsi" w:hAnsiTheme="minorHAnsi" w:cstheme="minorHAnsi"/>
                <w:color w:val="FF0000"/>
              </w:rPr>
            </w:pPr>
            <w:r>
              <w:rPr>
                <w:rFonts w:asciiTheme="minorHAnsi" w:hAnsiTheme="minorHAnsi" w:cstheme="minorHAnsi"/>
                <w:color w:val="FF0000"/>
              </w:rPr>
              <w:lastRenderedPageBreak/>
              <w:t>*</w:t>
            </w:r>
            <w:r w:rsidRPr="00547505">
              <w:rPr>
                <w:rFonts w:asciiTheme="minorHAnsi" w:hAnsiTheme="minorHAnsi" w:cstheme="minorHAnsi"/>
              </w:rPr>
              <w:t xml:space="preserve"> </w:t>
            </w:r>
            <w:r w:rsidRPr="00547505">
              <w:rPr>
                <w:rFonts w:asciiTheme="minorHAnsi" w:hAnsiTheme="minorHAnsi" w:cstheme="minorHAnsi"/>
                <w:b/>
                <w:bCs/>
              </w:rPr>
              <w:t xml:space="preserve">If study procedures will be stopped or revised for some or all participants, describe how this will impact </w:t>
            </w:r>
            <w:r w:rsidR="003027E4">
              <w:rPr>
                <w:rFonts w:asciiTheme="minorHAnsi" w:hAnsiTheme="minorHAnsi" w:cstheme="minorHAnsi"/>
                <w:b/>
                <w:bCs/>
              </w:rPr>
              <w:t>participants’</w:t>
            </w:r>
            <w:r w:rsidRPr="00547505">
              <w:rPr>
                <w:rFonts w:asciiTheme="minorHAnsi" w:hAnsiTheme="minorHAnsi" w:cstheme="minorHAnsi"/>
                <w:b/>
                <w:bCs/>
              </w:rPr>
              <w:t xml:space="preserve"> safety</w:t>
            </w:r>
            <w:r w:rsidR="003027E4">
              <w:rPr>
                <w:rFonts w:asciiTheme="minorHAnsi" w:hAnsiTheme="minorHAnsi" w:cstheme="minorHAnsi"/>
                <w:b/>
                <w:bCs/>
              </w:rPr>
              <w:t xml:space="preserve"> and wellbeing</w:t>
            </w:r>
            <w:r w:rsidRPr="00547505">
              <w:rPr>
                <w:rFonts w:asciiTheme="minorHAnsi" w:hAnsiTheme="minorHAnsi" w:cstheme="minorHAnsi"/>
                <w:b/>
                <w:bCs/>
              </w:rPr>
              <w:t>:</w:t>
            </w:r>
          </w:p>
          <w:p w14:paraId="1DB85448" w14:textId="1D05DC24" w:rsidR="00547505" w:rsidRPr="00336DE3" w:rsidRDefault="00547505" w:rsidP="00547505">
            <w:pPr>
              <w:pStyle w:val="ListParagraph"/>
              <w:spacing w:after="120"/>
              <w:rPr>
                <w:rFonts w:asciiTheme="minorHAnsi" w:hAnsiTheme="minorHAnsi" w:cstheme="minorHAnsi"/>
                <w:color w:val="FF0000"/>
              </w:rPr>
            </w:pPr>
            <w:permStart w:id="47194427" w:edGrp="everyone"/>
            <w:r w:rsidRPr="00336DE3">
              <w:rPr>
                <w:rFonts w:asciiTheme="minorHAnsi" w:hAnsiTheme="minorHAnsi" w:cstheme="minorHAnsi"/>
              </w:rPr>
              <w:t xml:space="preserve">       </w:t>
            </w:r>
            <w:permEnd w:id="47194427"/>
          </w:p>
        </w:tc>
      </w:tr>
      <w:tr w:rsidR="00547505" w:rsidRPr="00336DE3" w14:paraId="44488629" w14:textId="77777777" w:rsidTr="003027E4">
        <w:tblPrEx>
          <w:tblCellMar>
            <w:top w:w="0" w:type="dxa"/>
          </w:tblCellMar>
        </w:tblPrEx>
        <w:tc>
          <w:tcPr>
            <w:tcW w:w="11160" w:type="dxa"/>
            <w:tcBorders>
              <w:left w:val="single" w:sz="4" w:space="0" w:color="auto"/>
              <w:bottom w:val="single" w:sz="4" w:space="0" w:color="auto"/>
              <w:right w:val="single" w:sz="4" w:space="0" w:color="auto"/>
            </w:tcBorders>
          </w:tcPr>
          <w:p w14:paraId="494252A8" w14:textId="3DC38693" w:rsidR="00547505" w:rsidRPr="00336DE3" w:rsidRDefault="00547505" w:rsidP="003064A6">
            <w:pPr>
              <w:pStyle w:val="ListParagraph"/>
              <w:numPr>
                <w:ilvl w:val="0"/>
                <w:numId w:val="8"/>
              </w:numPr>
              <w:spacing w:after="120"/>
              <w:rPr>
                <w:rFonts w:asciiTheme="minorHAnsi" w:hAnsiTheme="minorHAnsi" w:cstheme="minorHAnsi"/>
              </w:rPr>
            </w:pPr>
            <w:r w:rsidRPr="00336DE3">
              <w:rPr>
                <w:rFonts w:asciiTheme="minorHAnsi" w:hAnsiTheme="minorHAnsi" w:cstheme="minorHAnsi"/>
                <w:color w:val="FF0000"/>
              </w:rPr>
              <w:t xml:space="preserve">* </w:t>
            </w:r>
            <w:r w:rsidRPr="00336DE3">
              <w:rPr>
                <w:rFonts w:asciiTheme="minorHAnsi" w:hAnsiTheme="minorHAnsi" w:cstheme="minorHAnsi"/>
                <w:b/>
              </w:rPr>
              <w:t>Describe a</w:t>
            </w:r>
            <w:r w:rsidR="003027E4">
              <w:rPr>
                <w:rFonts w:asciiTheme="minorHAnsi" w:hAnsiTheme="minorHAnsi" w:cstheme="minorHAnsi"/>
                <w:b/>
              </w:rPr>
              <w:t>ny</w:t>
            </w:r>
            <w:r>
              <w:rPr>
                <w:rFonts w:asciiTheme="minorHAnsi" w:hAnsiTheme="minorHAnsi" w:cstheme="minorHAnsi"/>
                <w:b/>
              </w:rPr>
              <w:t xml:space="preserve"> additional</w:t>
            </w:r>
            <w:r w:rsidRPr="00336DE3">
              <w:rPr>
                <w:rFonts w:asciiTheme="minorHAnsi" w:hAnsiTheme="minorHAnsi" w:cstheme="minorHAnsi"/>
                <w:b/>
              </w:rPr>
              <w:t xml:space="preserve"> </w:t>
            </w:r>
            <w:r>
              <w:rPr>
                <w:rFonts w:asciiTheme="minorHAnsi" w:hAnsiTheme="minorHAnsi" w:cstheme="minorHAnsi"/>
                <w:b/>
              </w:rPr>
              <w:t>study-specific risk minimization procedures</w:t>
            </w:r>
            <w:r w:rsidR="003027E4">
              <w:rPr>
                <w:rFonts w:asciiTheme="minorHAnsi" w:hAnsiTheme="minorHAnsi" w:cstheme="minorHAnsi"/>
                <w:b/>
              </w:rPr>
              <w:t xml:space="preserve">: </w:t>
            </w:r>
            <w:r w:rsidRPr="00682056">
              <w:rPr>
                <w:rFonts w:asciiTheme="minorHAnsi" w:hAnsiTheme="minorHAnsi" w:cstheme="minorHAnsi"/>
                <w:bCs/>
                <w:i/>
                <w:iCs/>
              </w:rPr>
              <w:t>(e.g.</w:t>
            </w:r>
            <w:r>
              <w:rPr>
                <w:rFonts w:asciiTheme="minorHAnsi" w:hAnsiTheme="minorHAnsi" w:cstheme="minorHAnsi"/>
                <w:bCs/>
                <w:i/>
                <w:iCs/>
              </w:rPr>
              <w:t>,</w:t>
            </w:r>
            <w:r w:rsidRPr="00682056">
              <w:rPr>
                <w:rFonts w:asciiTheme="minorHAnsi" w:hAnsiTheme="minorHAnsi" w:cstheme="minorHAnsi"/>
                <w:bCs/>
                <w:i/>
                <w:iCs/>
              </w:rPr>
              <w:t xml:space="preserve"> asking new screening questions before in-person interventions, new withdrawal criteria, new stopping criteria, etc.)</w:t>
            </w:r>
            <w:r w:rsidRPr="00336DE3">
              <w:rPr>
                <w:rFonts w:asciiTheme="minorHAnsi" w:hAnsiTheme="minorHAnsi" w:cstheme="minorHAnsi"/>
              </w:rPr>
              <w:t>:</w:t>
            </w:r>
          </w:p>
          <w:p w14:paraId="1069C21D" w14:textId="77777777" w:rsidR="00547505" w:rsidRPr="00336DE3" w:rsidRDefault="00547505" w:rsidP="00C7211F">
            <w:pPr>
              <w:pStyle w:val="ListParagraph"/>
              <w:spacing w:after="120"/>
              <w:rPr>
                <w:rFonts w:asciiTheme="minorHAnsi" w:hAnsiTheme="minorHAnsi" w:cstheme="minorHAnsi"/>
              </w:rPr>
            </w:pPr>
            <w:permStart w:id="1052659505" w:edGrp="everyone"/>
            <w:r w:rsidRPr="00336DE3">
              <w:rPr>
                <w:rFonts w:asciiTheme="minorHAnsi" w:hAnsiTheme="minorHAnsi" w:cstheme="minorHAnsi"/>
              </w:rPr>
              <w:t xml:space="preserve">       </w:t>
            </w:r>
            <w:permEnd w:id="1052659505"/>
          </w:p>
        </w:tc>
      </w:tr>
      <w:tr w:rsidR="00E45F91" w:rsidRPr="00336DE3" w14:paraId="74657958" w14:textId="77777777" w:rsidTr="003027E4">
        <w:trPr>
          <w:trHeight w:val="20"/>
        </w:trPr>
        <w:tc>
          <w:tcPr>
            <w:tcW w:w="11160" w:type="dxa"/>
            <w:tcBorders>
              <w:top w:val="single" w:sz="4" w:space="0" w:color="auto"/>
              <w:bottom w:val="single" w:sz="4" w:space="0" w:color="auto"/>
            </w:tcBorders>
          </w:tcPr>
          <w:p w14:paraId="42D1598E" w14:textId="3F897270" w:rsidR="002423F0" w:rsidRPr="00336DE3" w:rsidRDefault="002423F0" w:rsidP="00E45F91">
            <w:pPr>
              <w:spacing w:line="276" w:lineRule="auto"/>
              <w:rPr>
                <w:rFonts w:asciiTheme="minorHAnsi" w:hAnsiTheme="minorHAnsi" w:cstheme="minorHAnsi"/>
                <w:sz w:val="22"/>
                <w:szCs w:val="22"/>
              </w:rPr>
            </w:pPr>
          </w:p>
        </w:tc>
      </w:tr>
      <w:tr w:rsidR="00266B45" w:rsidRPr="00266B45" w14:paraId="1C97D5EA" w14:textId="77777777" w:rsidTr="003027E4">
        <w:tblPrEx>
          <w:tblCellMar>
            <w:top w:w="0" w:type="dxa"/>
          </w:tblCellMar>
        </w:tblPrEx>
        <w:tc>
          <w:tcPr>
            <w:tcW w:w="11160" w:type="dxa"/>
            <w:tcBorders>
              <w:left w:val="single" w:sz="4" w:space="0" w:color="auto"/>
              <w:bottom w:val="single" w:sz="4" w:space="0" w:color="auto"/>
              <w:right w:val="single" w:sz="4" w:space="0" w:color="auto"/>
            </w:tcBorders>
            <w:shd w:val="clear" w:color="auto" w:fill="F2F2F2" w:themeFill="background1" w:themeFillShade="F2"/>
            <w:vAlign w:val="center"/>
          </w:tcPr>
          <w:p w14:paraId="77874CBD" w14:textId="2544EBB6" w:rsidR="00266B45" w:rsidRPr="00266B45" w:rsidRDefault="00266B45" w:rsidP="00266B45">
            <w:pPr>
              <w:jc w:val="center"/>
              <w:rPr>
                <w:rFonts w:asciiTheme="minorHAnsi" w:hAnsiTheme="minorHAnsi" w:cstheme="minorHAnsi"/>
              </w:rPr>
            </w:pPr>
            <w:r>
              <w:rPr>
                <w:rFonts w:asciiTheme="minorHAnsi" w:hAnsiTheme="minorHAnsi" w:cstheme="minorHAnsi"/>
              </w:rPr>
              <w:t>RECRUITMENT PROCEDURES</w:t>
            </w:r>
          </w:p>
        </w:tc>
      </w:tr>
      <w:tr w:rsidR="001F7771" w:rsidRPr="00336DE3" w14:paraId="1927CB96" w14:textId="77777777" w:rsidTr="003027E4">
        <w:tc>
          <w:tcPr>
            <w:tcW w:w="11160" w:type="dxa"/>
            <w:tcBorders>
              <w:top w:val="single" w:sz="4" w:space="0" w:color="auto"/>
              <w:left w:val="single" w:sz="4" w:space="0" w:color="auto"/>
              <w:bottom w:val="single" w:sz="4" w:space="0" w:color="auto"/>
              <w:right w:val="single" w:sz="4" w:space="0" w:color="auto"/>
            </w:tcBorders>
            <w:shd w:val="clear" w:color="auto" w:fill="auto"/>
          </w:tcPr>
          <w:p w14:paraId="73ED2039" w14:textId="729C892D" w:rsidR="001F7771" w:rsidRPr="00336DE3" w:rsidRDefault="002C06B8" w:rsidP="003064A6">
            <w:pPr>
              <w:pStyle w:val="ListParagraph"/>
              <w:numPr>
                <w:ilvl w:val="0"/>
                <w:numId w:val="8"/>
              </w:numPr>
              <w:spacing w:after="120"/>
              <w:rPr>
                <w:rFonts w:asciiTheme="minorHAnsi" w:hAnsiTheme="minorHAnsi" w:cstheme="minorHAnsi"/>
                <w:b/>
              </w:rPr>
            </w:pPr>
            <w:r w:rsidRPr="00336DE3">
              <w:rPr>
                <w:rFonts w:asciiTheme="minorHAnsi" w:hAnsiTheme="minorHAnsi" w:cstheme="minorHAnsi"/>
                <w:color w:val="FF0000"/>
              </w:rPr>
              <w:t xml:space="preserve">* </w:t>
            </w:r>
            <w:r w:rsidR="004B6D11" w:rsidRPr="00336DE3">
              <w:rPr>
                <w:rFonts w:asciiTheme="minorHAnsi" w:hAnsiTheme="minorHAnsi" w:cstheme="minorHAnsi"/>
                <w:b/>
              </w:rPr>
              <w:t>Describe all modifications that will or might be made to recruitment procedures</w:t>
            </w:r>
            <w:r w:rsidR="00E45F91">
              <w:rPr>
                <w:rFonts w:asciiTheme="minorHAnsi" w:hAnsiTheme="minorHAnsi" w:cstheme="minorHAnsi"/>
                <w:b/>
              </w:rPr>
              <w:t>:</w:t>
            </w:r>
            <w:r w:rsidR="001B1AB8" w:rsidRPr="00336DE3">
              <w:rPr>
                <w:rFonts w:asciiTheme="minorHAnsi" w:hAnsiTheme="minorHAnsi" w:cstheme="minorHAnsi"/>
                <w:b/>
              </w:rPr>
              <w:t xml:space="preserve"> </w:t>
            </w:r>
            <w:r w:rsidR="001B1AB8" w:rsidRPr="00132D55">
              <w:rPr>
                <w:rFonts w:asciiTheme="minorHAnsi" w:hAnsiTheme="minorHAnsi" w:cstheme="minorHAnsi"/>
                <w:bCs/>
                <w:i/>
                <w:iCs/>
              </w:rPr>
              <w:t>(i.e.</w:t>
            </w:r>
            <w:r w:rsidR="00547505" w:rsidRPr="00132D55">
              <w:rPr>
                <w:rFonts w:asciiTheme="minorHAnsi" w:hAnsiTheme="minorHAnsi" w:cstheme="minorHAnsi"/>
                <w:bCs/>
                <w:i/>
                <w:iCs/>
              </w:rPr>
              <w:t>,</w:t>
            </w:r>
            <w:r w:rsidR="001B1AB8" w:rsidRPr="00132D55">
              <w:rPr>
                <w:rFonts w:asciiTheme="minorHAnsi" w:hAnsiTheme="minorHAnsi" w:cstheme="minorHAnsi"/>
                <w:bCs/>
                <w:i/>
                <w:iCs/>
              </w:rPr>
              <w:t xml:space="preserve"> who, when, where, how, limiting enrollment of certain population(s))</w:t>
            </w:r>
          </w:p>
          <w:p w14:paraId="6AFA2344" w14:textId="77777777" w:rsidR="001F7771" w:rsidRPr="00336DE3" w:rsidRDefault="004B6D11" w:rsidP="00E45F91">
            <w:pPr>
              <w:spacing w:after="120"/>
              <w:ind w:left="720"/>
              <w:rPr>
                <w:rFonts w:asciiTheme="minorHAnsi" w:hAnsiTheme="minorHAnsi" w:cstheme="minorHAnsi"/>
                <w:sz w:val="22"/>
                <w:szCs w:val="22"/>
              </w:rPr>
            </w:pPr>
            <w:permStart w:id="990330555" w:edGrp="everyone"/>
            <w:r w:rsidRPr="00336DE3">
              <w:rPr>
                <w:rFonts w:asciiTheme="minorHAnsi" w:hAnsiTheme="minorHAnsi" w:cstheme="minorHAnsi"/>
                <w:sz w:val="22"/>
                <w:szCs w:val="22"/>
              </w:rPr>
              <w:t xml:space="preserve">       </w:t>
            </w:r>
            <w:permEnd w:id="990330555"/>
          </w:p>
        </w:tc>
      </w:tr>
      <w:tr w:rsidR="001F7771" w:rsidRPr="00336DE3" w14:paraId="46826F3B" w14:textId="77777777" w:rsidTr="003027E4">
        <w:trPr>
          <w:trHeight w:val="20"/>
        </w:trPr>
        <w:tc>
          <w:tcPr>
            <w:tcW w:w="11160" w:type="dxa"/>
            <w:tcBorders>
              <w:top w:val="single" w:sz="4" w:space="0" w:color="auto"/>
              <w:bottom w:val="single" w:sz="4" w:space="0" w:color="auto"/>
            </w:tcBorders>
          </w:tcPr>
          <w:p w14:paraId="26B9F1EA" w14:textId="77777777" w:rsidR="001F7771" w:rsidRPr="00336DE3" w:rsidRDefault="001F7771" w:rsidP="00FB0FE1">
            <w:pPr>
              <w:spacing w:line="276" w:lineRule="auto"/>
              <w:rPr>
                <w:rFonts w:asciiTheme="minorHAnsi" w:hAnsiTheme="minorHAnsi" w:cstheme="minorHAnsi"/>
                <w:sz w:val="22"/>
                <w:szCs w:val="22"/>
              </w:rPr>
            </w:pPr>
          </w:p>
        </w:tc>
      </w:tr>
      <w:tr w:rsidR="00266B45" w:rsidRPr="00266B45" w14:paraId="5005CE03" w14:textId="77777777" w:rsidTr="003027E4">
        <w:tblPrEx>
          <w:tblCellMar>
            <w:top w:w="0" w:type="dxa"/>
          </w:tblCellMar>
        </w:tblPrEx>
        <w:tc>
          <w:tcPr>
            <w:tcW w:w="11160" w:type="dxa"/>
            <w:tcBorders>
              <w:left w:val="single" w:sz="4" w:space="0" w:color="auto"/>
              <w:bottom w:val="single" w:sz="4" w:space="0" w:color="auto"/>
              <w:right w:val="single" w:sz="4" w:space="0" w:color="auto"/>
            </w:tcBorders>
            <w:shd w:val="clear" w:color="auto" w:fill="F2F2F2" w:themeFill="background1" w:themeFillShade="F2"/>
            <w:vAlign w:val="center"/>
          </w:tcPr>
          <w:p w14:paraId="73384040" w14:textId="58D98228" w:rsidR="00266B45" w:rsidRPr="00266B45" w:rsidRDefault="00266B45" w:rsidP="00266B45">
            <w:pPr>
              <w:jc w:val="center"/>
              <w:rPr>
                <w:rFonts w:asciiTheme="minorHAnsi" w:hAnsiTheme="minorHAnsi" w:cstheme="minorHAnsi"/>
              </w:rPr>
            </w:pPr>
            <w:r>
              <w:rPr>
                <w:rFonts w:asciiTheme="minorHAnsi" w:hAnsiTheme="minorHAnsi" w:cstheme="minorHAnsi"/>
              </w:rPr>
              <w:t>CONSENT PROCEDURES</w:t>
            </w:r>
          </w:p>
        </w:tc>
      </w:tr>
      <w:tr w:rsidR="00A378A3" w:rsidRPr="00336DE3" w14:paraId="1CEE1386" w14:textId="77777777" w:rsidTr="003027E4">
        <w:tblPrEx>
          <w:tblCellMar>
            <w:top w:w="0" w:type="dxa"/>
          </w:tblCellMar>
        </w:tblPrEx>
        <w:tc>
          <w:tcPr>
            <w:tcW w:w="11160" w:type="dxa"/>
            <w:tcBorders>
              <w:left w:val="single" w:sz="4" w:space="0" w:color="auto"/>
              <w:bottom w:val="single" w:sz="4" w:space="0" w:color="auto"/>
              <w:right w:val="single" w:sz="4" w:space="0" w:color="auto"/>
            </w:tcBorders>
          </w:tcPr>
          <w:p w14:paraId="1ADE422C" w14:textId="77777777" w:rsidR="00E44959" w:rsidRPr="00336DE3" w:rsidRDefault="00E44959" w:rsidP="003064A6">
            <w:pPr>
              <w:pStyle w:val="ListParagraph"/>
              <w:numPr>
                <w:ilvl w:val="0"/>
                <w:numId w:val="8"/>
              </w:numPr>
              <w:spacing w:after="120"/>
              <w:rPr>
                <w:rFonts w:asciiTheme="minorHAnsi" w:hAnsiTheme="minorHAnsi" w:cstheme="minorHAnsi"/>
                <w:b/>
              </w:rPr>
            </w:pPr>
            <w:r w:rsidRPr="00336DE3">
              <w:rPr>
                <w:rFonts w:asciiTheme="minorHAnsi" w:hAnsiTheme="minorHAnsi" w:cstheme="minorHAnsi"/>
                <w:color w:val="FF0000"/>
              </w:rPr>
              <w:t xml:space="preserve">* </w:t>
            </w:r>
            <w:r w:rsidRPr="00336DE3">
              <w:rPr>
                <w:rFonts w:asciiTheme="minorHAnsi" w:hAnsiTheme="minorHAnsi" w:cstheme="minorHAnsi"/>
                <w:b/>
              </w:rPr>
              <w:t xml:space="preserve">Describe </w:t>
            </w:r>
            <w:r>
              <w:rPr>
                <w:rFonts w:asciiTheme="minorHAnsi" w:hAnsiTheme="minorHAnsi" w:cstheme="minorHAnsi"/>
                <w:b/>
              </w:rPr>
              <w:t xml:space="preserve">whether and </w:t>
            </w:r>
            <w:r w:rsidRPr="00336DE3">
              <w:rPr>
                <w:rFonts w:asciiTheme="minorHAnsi" w:hAnsiTheme="minorHAnsi" w:cstheme="minorHAnsi"/>
                <w:b/>
              </w:rPr>
              <w:t xml:space="preserve">how you will communicate the changes made in this contingency protocol to active participants and confirm that they agree to continue participating in the study: </w:t>
            </w:r>
          </w:p>
          <w:p w14:paraId="230549D4" w14:textId="77777777" w:rsidR="00A378A3" w:rsidRPr="00336DE3" w:rsidRDefault="001B1AB8" w:rsidP="001B1AB8">
            <w:pPr>
              <w:shd w:val="clear" w:color="auto" w:fill="FFFFFF"/>
              <w:spacing w:after="120"/>
              <w:ind w:left="720"/>
              <w:rPr>
                <w:rFonts w:asciiTheme="minorHAnsi" w:hAnsiTheme="minorHAnsi" w:cstheme="minorHAnsi"/>
                <w:sz w:val="22"/>
                <w:szCs w:val="22"/>
              </w:rPr>
            </w:pPr>
            <w:permStart w:id="171001079" w:edGrp="everyone"/>
            <w:r w:rsidRPr="00336DE3">
              <w:rPr>
                <w:rFonts w:asciiTheme="minorHAnsi" w:hAnsiTheme="minorHAnsi" w:cstheme="minorHAnsi"/>
                <w:sz w:val="22"/>
                <w:szCs w:val="22"/>
              </w:rPr>
              <w:t xml:space="preserve">      </w:t>
            </w:r>
            <w:permEnd w:id="171001079"/>
          </w:p>
        </w:tc>
      </w:tr>
      <w:tr w:rsidR="001B1AB8" w:rsidRPr="00336DE3" w14:paraId="755BBABF" w14:textId="77777777" w:rsidTr="003027E4">
        <w:tblPrEx>
          <w:tblCellMar>
            <w:top w:w="0" w:type="dxa"/>
          </w:tblCellMar>
        </w:tblPrEx>
        <w:tc>
          <w:tcPr>
            <w:tcW w:w="11160" w:type="dxa"/>
            <w:tcBorders>
              <w:top w:val="single" w:sz="4" w:space="0" w:color="auto"/>
              <w:left w:val="single" w:sz="4" w:space="0" w:color="auto"/>
              <w:right w:val="single" w:sz="4" w:space="0" w:color="auto"/>
            </w:tcBorders>
          </w:tcPr>
          <w:p w14:paraId="39B63694" w14:textId="65ACEB3E" w:rsidR="00E44959" w:rsidRPr="00132D55" w:rsidRDefault="00E44959" w:rsidP="003064A6">
            <w:pPr>
              <w:pStyle w:val="ListParagraph"/>
              <w:numPr>
                <w:ilvl w:val="0"/>
                <w:numId w:val="8"/>
              </w:numPr>
              <w:spacing w:after="120"/>
              <w:rPr>
                <w:rFonts w:asciiTheme="minorHAnsi" w:hAnsiTheme="minorHAnsi" w:cstheme="minorHAnsi"/>
                <w:bCs/>
                <w:i/>
                <w:iCs/>
              </w:rPr>
            </w:pPr>
            <w:r w:rsidRPr="00336DE3">
              <w:rPr>
                <w:rFonts w:asciiTheme="minorHAnsi" w:hAnsiTheme="minorHAnsi" w:cstheme="minorHAnsi"/>
                <w:color w:val="FF0000"/>
              </w:rPr>
              <w:t xml:space="preserve">* </w:t>
            </w:r>
            <w:r w:rsidRPr="00336DE3">
              <w:rPr>
                <w:rFonts w:asciiTheme="minorHAnsi" w:hAnsiTheme="minorHAnsi" w:cstheme="minorHAnsi"/>
                <w:b/>
              </w:rPr>
              <w:t xml:space="preserve">Describe all modifications that will or might be made to the method/process of obtaining consent for new </w:t>
            </w:r>
            <w:r w:rsidRPr="00E45F91">
              <w:rPr>
                <w:rFonts w:asciiTheme="minorHAnsi" w:hAnsiTheme="minorHAnsi" w:cstheme="minorHAnsi"/>
                <w:b/>
              </w:rPr>
              <w:t>participants</w:t>
            </w:r>
            <w:r w:rsidR="00132D55">
              <w:rPr>
                <w:rFonts w:asciiTheme="minorHAnsi" w:hAnsiTheme="minorHAnsi" w:cstheme="minorHAnsi"/>
                <w:b/>
              </w:rPr>
              <w:t>:</w:t>
            </w:r>
            <w:r w:rsidRPr="00E45F91">
              <w:rPr>
                <w:rFonts w:asciiTheme="minorHAnsi" w:hAnsiTheme="minorHAnsi" w:cstheme="minorHAnsi"/>
                <w:b/>
              </w:rPr>
              <w:t xml:space="preserve"> </w:t>
            </w:r>
            <w:r w:rsidRPr="00132D55">
              <w:rPr>
                <w:rFonts w:asciiTheme="minorHAnsi" w:hAnsiTheme="minorHAnsi" w:cstheme="minorHAnsi"/>
                <w:bCs/>
                <w:i/>
                <w:iCs/>
              </w:rPr>
              <w:t>(i.e.</w:t>
            </w:r>
            <w:r w:rsidR="00547505" w:rsidRPr="00132D55">
              <w:rPr>
                <w:rFonts w:asciiTheme="minorHAnsi" w:hAnsiTheme="minorHAnsi" w:cstheme="minorHAnsi"/>
                <w:bCs/>
                <w:i/>
                <w:iCs/>
              </w:rPr>
              <w:t>,</w:t>
            </w:r>
            <w:r w:rsidRPr="00132D55">
              <w:rPr>
                <w:rFonts w:asciiTheme="minorHAnsi" w:hAnsiTheme="minorHAnsi" w:cstheme="minorHAnsi"/>
                <w:bCs/>
                <w:i/>
                <w:iCs/>
              </w:rPr>
              <w:t xml:space="preserve"> who, when, where, how the ini</w:t>
            </w:r>
            <w:r w:rsidR="00132D55">
              <w:rPr>
                <w:rFonts w:asciiTheme="minorHAnsi" w:hAnsiTheme="minorHAnsi" w:cstheme="minorHAnsi"/>
                <w:bCs/>
                <w:i/>
                <w:iCs/>
              </w:rPr>
              <w:t>tial consent discussion occurs)</w:t>
            </w:r>
          </w:p>
          <w:p w14:paraId="7CB636A8" w14:textId="2888F1B0" w:rsidR="00682056" w:rsidRPr="00336DE3" w:rsidRDefault="001B1AB8" w:rsidP="00547505">
            <w:pPr>
              <w:shd w:val="clear" w:color="auto" w:fill="FFFFFF"/>
              <w:spacing w:after="120"/>
              <w:ind w:left="720"/>
              <w:rPr>
                <w:rFonts w:asciiTheme="minorHAnsi" w:hAnsiTheme="minorHAnsi" w:cstheme="minorHAnsi"/>
                <w:sz w:val="22"/>
                <w:szCs w:val="22"/>
              </w:rPr>
            </w:pPr>
            <w:permStart w:id="1788286872" w:edGrp="everyone"/>
            <w:r w:rsidRPr="00336DE3">
              <w:rPr>
                <w:rFonts w:asciiTheme="minorHAnsi" w:hAnsiTheme="minorHAnsi" w:cstheme="minorHAnsi"/>
                <w:sz w:val="22"/>
                <w:szCs w:val="22"/>
              </w:rPr>
              <w:t xml:space="preserve">      </w:t>
            </w:r>
            <w:permEnd w:id="1788286872"/>
          </w:p>
        </w:tc>
      </w:tr>
      <w:tr w:rsidR="00547505" w:rsidRPr="00336DE3" w14:paraId="048F4B71" w14:textId="77777777" w:rsidTr="003027E4">
        <w:tblPrEx>
          <w:tblCellMar>
            <w:top w:w="0" w:type="dxa"/>
          </w:tblCellMar>
        </w:tblPrEx>
        <w:tc>
          <w:tcPr>
            <w:tcW w:w="11160" w:type="dxa"/>
            <w:tcBorders>
              <w:top w:val="single" w:sz="4" w:space="0" w:color="auto"/>
              <w:left w:val="single" w:sz="4" w:space="0" w:color="auto"/>
              <w:right w:val="single" w:sz="4" w:space="0" w:color="auto"/>
            </w:tcBorders>
          </w:tcPr>
          <w:p w14:paraId="7A4B8696" w14:textId="5D9308A8" w:rsidR="00547505" w:rsidRPr="00547505" w:rsidRDefault="00547505" w:rsidP="003064A6">
            <w:pPr>
              <w:pStyle w:val="ListParagraph"/>
              <w:numPr>
                <w:ilvl w:val="0"/>
                <w:numId w:val="8"/>
              </w:numPr>
              <w:spacing w:after="120"/>
              <w:rPr>
                <w:rFonts w:asciiTheme="minorHAnsi" w:hAnsiTheme="minorHAnsi" w:cstheme="minorHAnsi"/>
                <w:color w:val="FF0000"/>
              </w:rPr>
            </w:pPr>
            <w:r>
              <w:rPr>
                <w:rFonts w:asciiTheme="minorHAnsi" w:hAnsiTheme="minorHAnsi" w:cstheme="minorHAnsi"/>
                <w:color w:val="FF0000"/>
              </w:rPr>
              <w:t xml:space="preserve">* </w:t>
            </w:r>
            <w:r w:rsidRPr="00547505">
              <w:rPr>
                <w:rFonts w:asciiTheme="minorHAnsi" w:hAnsiTheme="minorHAnsi" w:cstheme="minorHAnsi"/>
                <w:b/>
                <w:bCs/>
              </w:rPr>
              <w:t>Do the consent modifications require a waiver of all consent, some elements of consent, or consent documentation (signatures)?</w:t>
            </w:r>
          </w:p>
          <w:permStart w:id="75853404" w:edGrp="everyone"/>
          <w:p w14:paraId="3FEB6B90" w14:textId="050B253B" w:rsidR="00547505" w:rsidRDefault="00000000" w:rsidP="003027E4">
            <w:pPr>
              <w:pStyle w:val="ListParagraph"/>
              <w:spacing w:after="120"/>
              <w:ind w:left="1511" w:hanging="791"/>
              <w:rPr>
                <w:rFonts w:asciiTheme="minorHAnsi" w:hAnsiTheme="minorHAnsi" w:cstheme="minorHAnsi"/>
                <w:b/>
              </w:rPr>
            </w:pPr>
            <w:sdt>
              <w:sdtPr>
                <w:rPr>
                  <w:rFonts w:asciiTheme="minorHAnsi" w:hAnsiTheme="minorHAnsi" w:cstheme="minorHAnsi"/>
                  <w:b/>
                </w:rPr>
                <w:id w:val="-1112430688"/>
                <w14:checkbox>
                  <w14:checked w14:val="0"/>
                  <w14:checkedState w14:val="2612" w14:font="MS Gothic"/>
                  <w14:uncheckedState w14:val="2610" w14:font="MS Gothic"/>
                </w14:checkbox>
              </w:sdtPr>
              <w:sdtContent>
                <w:r w:rsidR="00132D55">
                  <w:rPr>
                    <w:rFonts w:ascii="MS Gothic" w:eastAsia="MS Gothic" w:hAnsi="MS Gothic" w:cstheme="minorHAnsi" w:hint="eastAsia"/>
                    <w:b/>
                  </w:rPr>
                  <w:t>☐</w:t>
                </w:r>
              </w:sdtContent>
            </w:sdt>
            <w:permEnd w:id="75853404"/>
            <w:r w:rsidR="00547505">
              <w:rPr>
                <w:rFonts w:asciiTheme="minorHAnsi" w:hAnsiTheme="minorHAnsi" w:cstheme="minorHAnsi"/>
                <w:b/>
              </w:rPr>
              <w:t xml:space="preserve"> Yes</w:t>
            </w:r>
            <w:r w:rsidR="00547505" w:rsidRPr="00547505">
              <w:rPr>
                <w:rFonts w:asciiTheme="minorHAnsi" w:hAnsiTheme="minorHAnsi" w:cstheme="minorHAnsi"/>
                <w:bCs/>
              </w:rPr>
              <w:t xml:space="preserve"> </w:t>
            </w:r>
            <w:r w:rsidR="00A97A60">
              <w:rPr>
                <w:rFonts w:asciiTheme="minorHAnsi" w:hAnsiTheme="minorHAnsi" w:cstheme="minorHAnsi"/>
                <w:bCs/>
              </w:rPr>
              <w:t>–</w:t>
            </w:r>
            <w:r w:rsidR="00547505">
              <w:rPr>
                <w:rFonts w:asciiTheme="minorHAnsi" w:hAnsiTheme="minorHAnsi" w:cstheme="minorHAnsi"/>
                <w:bCs/>
              </w:rPr>
              <w:t xml:space="preserve"> </w:t>
            </w:r>
            <w:r w:rsidR="00A97A60">
              <w:rPr>
                <w:rFonts w:asciiTheme="minorHAnsi" w:hAnsiTheme="minorHAnsi" w:cstheme="minorHAnsi"/>
                <w:bCs/>
              </w:rPr>
              <w:t xml:space="preserve">update the Consent Process page of the smartform to </w:t>
            </w:r>
            <w:r w:rsidR="003027E4">
              <w:rPr>
                <w:rFonts w:asciiTheme="minorHAnsi" w:hAnsiTheme="minorHAnsi" w:cstheme="minorHAnsi"/>
                <w:bCs/>
              </w:rPr>
              <w:t xml:space="preserve">add a Contingency consent group and to </w:t>
            </w:r>
            <w:r w:rsidR="00A97A60">
              <w:rPr>
                <w:rFonts w:asciiTheme="minorHAnsi" w:hAnsiTheme="minorHAnsi" w:cstheme="minorHAnsi"/>
                <w:bCs/>
              </w:rPr>
              <w:t>request the appropriate waiver</w:t>
            </w:r>
          </w:p>
          <w:permStart w:id="219694935" w:edGrp="everyone"/>
          <w:p w14:paraId="1D5943EB" w14:textId="2DBFDB17" w:rsidR="00547505" w:rsidRPr="00547505" w:rsidRDefault="00000000" w:rsidP="00547505">
            <w:pPr>
              <w:pStyle w:val="ListParagraph"/>
              <w:spacing w:after="120"/>
              <w:rPr>
                <w:rFonts w:asciiTheme="minorHAnsi" w:hAnsiTheme="minorHAnsi" w:cstheme="minorHAnsi"/>
                <w:b/>
              </w:rPr>
            </w:pPr>
            <w:sdt>
              <w:sdtPr>
                <w:rPr>
                  <w:rFonts w:asciiTheme="minorHAnsi" w:hAnsiTheme="minorHAnsi" w:cstheme="minorHAnsi"/>
                  <w:b/>
                </w:rPr>
                <w:id w:val="-554932024"/>
                <w14:checkbox>
                  <w14:checked w14:val="0"/>
                  <w14:checkedState w14:val="2612" w14:font="MS Gothic"/>
                  <w14:uncheckedState w14:val="2610" w14:font="MS Gothic"/>
                </w14:checkbox>
              </w:sdtPr>
              <w:sdtContent>
                <w:r w:rsidR="00132D55">
                  <w:rPr>
                    <w:rFonts w:ascii="MS Gothic" w:eastAsia="MS Gothic" w:hAnsi="MS Gothic" w:cstheme="minorHAnsi" w:hint="eastAsia"/>
                    <w:b/>
                  </w:rPr>
                  <w:t>☐</w:t>
                </w:r>
              </w:sdtContent>
            </w:sdt>
            <w:permEnd w:id="219694935"/>
            <w:r w:rsidR="00547505">
              <w:rPr>
                <w:rFonts w:asciiTheme="minorHAnsi" w:hAnsiTheme="minorHAnsi" w:cstheme="minorHAnsi"/>
                <w:b/>
              </w:rPr>
              <w:t xml:space="preserve"> No</w:t>
            </w:r>
          </w:p>
        </w:tc>
      </w:tr>
      <w:tr w:rsidR="00547505" w:rsidRPr="00336DE3" w14:paraId="18B26008" w14:textId="77777777" w:rsidTr="003027E4">
        <w:tblPrEx>
          <w:tblCellMar>
            <w:top w:w="0" w:type="dxa"/>
          </w:tblCellMar>
        </w:tblPrEx>
        <w:tc>
          <w:tcPr>
            <w:tcW w:w="11160" w:type="dxa"/>
            <w:tcBorders>
              <w:top w:val="single" w:sz="4" w:space="0" w:color="auto"/>
              <w:left w:val="single" w:sz="4" w:space="0" w:color="auto"/>
              <w:right w:val="single" w:sz="4" w:space="0" w:color="auto"/>
            </w:tcBorders>
          </w:tcPr>
          <w:p w14:paraId="434705B1" w14:textId="4EC95A64" w:rsidR="00547505" w:rsidRPr="00A97A60" w:rsidRDefault="00547505" w:rsidP="003064A6">
            <w:pPr>
              <w:pStyle w:val="ListParagraph"/>
              <w:numPr>
                <w:ilvl w:val="0"/>
                <w:numId w:val="8"/>
              </w:numPr>
              <w:spacing w:after="120"/>
              <w:rPr>
                <w:rFonts w:asciiTheme="minorHAnsi" w:hAnsiTheme="minorHAnsi" w:cstheme="minorHAnsi"/>
                <w:b/>
                <w:bCs/>
              </w:rPr>
            </w:pPr>
            <w:r w:rsidRPr="00A97A60">
              <w:rPr>
                <w:rFonts w:asciiTheme="minorHAnsi" w:hAnsiTheme="minorHAnsi" w:cstheme="minorHAnsi"/>
              </w:rPr>
              <w:t xml:space="preserve"> </w:t>
            </w:r>
            <w:r w:rsidRPr="00A97A60">
              <w:rPr>
                <w:rFonts w:asciiTheme="minorHAnsi" w:hAnsiTheme="minorHAnsi" w:cstheme="minorHAnsi"/>
                <w:color w:val="FF0000"/>
              </w:rPr>
              <w:t xml:space="preserve">* </w:t>
            </w:r>
            <w:r w:rsidRPr="00A97A60">
              <w:rPr>
                <w:rFonts w:asciiTheme="minorHAnsi" w:hAnsiTheme="minorHAnsi" w:cstheme="minorHAnsi"/>
                <w:b/>
                <w:bCs/>
              </w:rPr>
              <w:t>Do the consent modifications require a waiver of all HIPAA authorization, some elements of authorization, or authorization signatures?</w:t>
            </w:r>
          </w:p>
          <w:permStart w:id="1085098697" w:edGrp="everyone"/>
          <w:p w14:paraId="334FBDED" w14:textId="75368FBC" w:rsidR="00132D55" w:rsidRDefault="00000000" w:rsidP="00132D55">
            <w:pPr>
              <w:pStyle w:val="ListParagraph"/>
              <w:spacing w:after="120"/>
              <w:rPr>
                <w:rFonts w:asciiTheme="minorHAnsi" w:hAnsiTheme="minorHAnsi" w:cstheme="minorHAnsi"/>
                <w:b/>
              </w:rPr>
            </w:pPr>
            <w:sdt>
              <w:sdtPr>
                <w:rPr>
                  <w:rFonts w:asciiTheme="minorHAnsi" w:hAnsiTheme="minorHAnsi" w:cstheme="minorHAnsi"/>
                  <w:b/>
                </w:rPr>
                <w:id w:val="2003151613"/>
                <w14:checkbox>
                  <w14:checked w14:val="0"/>
                  <w14:checkedState w14:val="2612" w14:font="MS Gothic"/>
                  <w14:uncheckedState w14:val="2610" w14:font="MS Gothic"/>
                </w14:checkbox>
              </w:sdtPr>
              <w:sdtContent>
                <w:r w:rsidR="00132D55">
                  <w:rPr>
                    <w:rFonts w:ascii="MS Gothic" w:eastAsia="MS Gothic" w:hAnsi="MS Gothic" w:cstheme="minorHAnsi" w:hint="eastAsia"/>
                    <w:b/>
                  </w:rPr>
                  <w:t>☐</w:t>
                </w:r>
              </w:sdtContent>
            </w:sdt>
            <w:permEnd w:id="1085098697"/>
            <w:r w:rsidR="00132D55">
              <w:rPr>
                <w:rFonts w:asciiTheme="minorHAnsi" w:hAnsiTheme="minorHAnsi" w:cstheme="minorHAnsi"/>
                <w:b/>
              </w:rPr>
              <w:t xml:space="preserve"> Yes</w:t>
            </w:r>
            <w:r w:rsidR="00132D55" w:rsidRPr="00547505">
              <w:rPr>
                <w:rFonts w:asciiTheme="minorHAnsi" w:hAnsiTheme="minorHAnsi" w:cstheme="minorHAnsi"/>
                <w:bCs/>
              </w:rPr>
              <w:t xml:space="preserve"> </w:t>
            </w:r>
            <w:r w:rsidR="00A97A60">
              <w:rPr>
                <w:rFonts w:asciiTheme="minorHAnsi" w:hAnsiTheme="minorHAnsi" w:cstheme="minorHAnsi"/>
                <w:bCs/>
              </w:rPr>
              <w:t>– update the HIPAA page of the smartform to request the appropriate waiver</w:t>
            </w:r>
          </w:p>
          <w:permStart w:id="275735008" w:edGrp="everyone"/>
          <w:p w14:paraId="5F77F9AE" w14:textId="1535F123" w:rsidR="00547505" w:rsidRPr="00547505" w:rsidRDefault="00000000" w:rsidP="00132D55">
            <w:pPr>
              <w:pStyle w:val="ListParagraph"/>
              <w:spacing w:after="120"/>
              <w:rPr>
                <w:rFonts w:asciiTheme="minorHAnsi" w:hAnsiTheme="minorHAnsi" w:cstheme="minorHAnsi"/>
                <w:b/>
                <w:bCs/>
              </w:rPr>
            </w:pPr>
            <w:sdt>
              <w:sdtPr>
                <w:rPr>
                  <w:rFonts w:asciiTheme="minorHAnsi" w:hAnsiTheme="minorHAnsi" w:cstheme="minorHAnsi"/>
                  <w:b/>
                </w:rPr>
                <w:id w:val="211698505"/>
                <w14:checkbox>
                  <w14:checked w14:val="0"/>
                  <w14:checkedState w14:val="2612" w14:font="MS Gothic"/>
                  <w14:uncheckedState w14:val="2610" w14:font="MS Gothic"/>
                </w14:checkbox>
              </w:sdtPr>
              <w:sdtContent>
                <w:r w:rsidR="00132D55">
                  <w:rPr>
                    <w:rFonts w:ascii="MS Gothic" w:eastAsia="MS Gothic" w:hAnsi="MS Gothic" w:cstheme="minorHAnsi" w:hint="eastAsia"/>
                    <w:b/>
                  </w:rPr>
                  <w:t>☐</w:t>
                </w:r>
              </w:sdtContent>
            </w:sdt>
            <w:permEnd w:id="275735008"/>
            <w:r w:rsidR="00132D55">
              <w:rPr>
                <w:rFonts w:asciiTheme="minorHAnsi" w:hAnsiTheme="minorHAnsi" w:cstheme="minorHAnsi"/>
                <w:b/>
              </w:rPr>
              <w:t xml:space="preserve"> No</w:t>
            </w:r>
          </w:p>
        </w:tc>
      </w:tr>
      <w:tr w:rsidR="004B6D11" w:rsidRPr="00336DE3" w14:paraId="2D7653C0" w14:textId="77777777" w:rsidTr="003027E4">
        <w:trPr>
          <w:trHeight w:val="20"/>
        </w:trPr>
        <w:tc>
          <w:tcPr>
            <w:tcW w:w="11160" w:type="dxa"/>
            <w:tcBorders>
              <w:top w:val="single" w:sz="4" w:space="0" w:color="auto"/>
              <w:bottom w:val="single" w:sz="4" w:space="0" w:color="auto"/>
            </w:tcBorders>
          </w:tcPr>
          <w:p w14:paraId="54070C79" w14:textId="77777777" w:rsidR="004B6D11" w:rsidRPr="00336DE3" w:rsidRDefault="004B6D11" w:rsidP="00067ADA">
            <w:pPr>
              <w:spacing w:line="276" w:lineRule="auto"/>
              <w:rPr>
                <w:rFonts w:asciiTheme="minorHAnsi" w:hAnsiTheme="minorHAnsi" w:cstheme="minorHAnsi"/>
                <w:sz w:val="22"/>
                <w:szCs w:val="22"/>
              </w:rPr>
            </w:pPr>
          </w:p>
        </w:tc>
      </w:tr>
      <w:tr w:rsidR="00266B45" w:rsidRPr="00266B45" w14:paraId="69C68614" w14:textId="77777777" w:rsidTr="003027E4">
        <w:tblPrEx>
          <w:tblCellMar>
            <w:top w:w="0" w:type="dxa"/>
          </w:tblCellMar>
        </w:tblPrEx>
        <w:tc>
          <w:tcPr>
            <w:tcW w:w="11160" w:type="dxa"/>
            <w:tcBorders>
              <w:left w:val="single" w:sz="4" w:space="0" w:color="auto"/>
              <w:bottom w:val="single" w:sz="4" w:space="0" w:color="auto"/>
              <w:right w:val="single" w:sz="4" w:space="0" w:color="auto"/>
            </w:tcBorders>
            <w:shd w:val="clear" w:color="auto" w:fill="F2F2F2" w:themeFill="background1" w:themeFillShade="F2"/>
            <w:vAlign w:val="center"/>
          </w:tcPr>
          <w:p w14:paraId="5FF58A46" w14:textId="536BEDC3" w:rsidR="00266B45" w:rsidRPr="00266B45" w:rsidRDefault="00266B45" w:rsidP="00266B45">
            <w:pPr>
              <w:jc w:val="center"/>
              <w:rPr>
                <w:rFonts w:asciiTheme="minorHAnsi" w:hAnsiTheme="minorHAnsi" w:cstheme="minorHAnsi"/>
              </w:rPr>
            </w:pPr>
            <w:r w:rsidRPr="00266B45">
              <w:rPr>
                <w:rFonts w:asciiTheme="minorHAnsi" w:hAnsiTheme="minorHAnsi" w:cstheme="minorHAnsi"/>
              </w:rPr>
              <w:t>PRIVACY AND CONFIDENTIALITY PROTECTIONS</w:t>
            </w:r>
          </w:p>
        </w:tc>
      </w:tr>
      <w:tr w:rsidR="004B6D11" w:rsidRPr="00336DE3" w14:paraId="576B1DFA" w14:textId="77777777" w:rsidTr="003027E4">
        <w:tblPrEx>
          <w:tblCellMar>
            <w:top w:w="0" w:type="dxa"/>
          </w:tblCellMar>
        </w:tblPrEx>
        <w:tc>
          <w:tcPr>
            <w:tcW w:w="11160" w:type="dxa"/>
            <w:tcBorders>
              <w:left w:val="single" w:sz="4" w:space="0" w:color="auto"/>
              <w:bottom w:val="single" w:sz="4" w:space="0" w:color="auto"/>
              <w:right w:val="single" w:sz="4" w:space="0" w:color="auto"/>
            </w:tcBorders>
          </w:tcPr>
          <w:p w14:paraId="7A52D2D3" w14:textId="77777777" w:rsidR="004B6D11" w:rsidRPr="00336DE3" w:rsidRDefault="00336DE3" w:rsidP="003064A6">
            <w:pPr>
              <w:pStyle w:val="ListParagraph"/>
              <w:numPr>
                <w:ilvl w:val="0"/>
                <w:numId w:val="8"/>
              </w:numPr>
              <w:spacing w:after="120"/>
              <w:rPr>
                <w:rFonts w:asciiTheme="minorHAnsi" w:hAnsiTheme="minorHAnsi" w:cstheme="minorHAnsi"/>
                <w:b/>
              </w:rPr>
            </w:pPr>
            <w:r w:rsidRPr="00336DE3">
              <w:rPr>
                <w:rFonts w:asciiTheme="minorHAnsi" w:hAnsiTheme="minorHAnsi" w:cstheme="minorHAnsi"/>
                <w:color w:val="FF0000"/>
              </w:rPr>
              <w:t xml:space="preserve">* </w:t>
            </w:r>
            <w:r w:rsidRPr="00336DE3">
              <w:rPr>
                <w:rFonts w:asciiTheme="minorHAnsi" w:hAnsiTheme="minorHAnsi" w:cstheme="minorHAnsi"/>
                <w:b/>
              </w:rPr>
              <w:t>Check</w:t>
            </w:r>
            <w:r w:rsidR="004B6D11" w:rsidRPr="00336DE3">
              <w:rPr>
                <w:rFonts w:asciiTheme="minorHAnsi" w:hAnsiTheme="minorHAnsi" w:cstheme="minorHAnsi"/>
                <w:b/>
              </w:rPr>
              <w:t xml:space="preserve"> all </w:t>
            </w:r>
            <w:r w:rsidR="0015588A">
              <w:rPr>
                <w:rFonts w:asciiTheme="minorHAnsi" w:hAnsiTheme="minorHAnsi" w:cstheme="minorHAnsi"/>
                <w:b/>
              </w:rPr>
              <w:t xml:space="preserve">applicable </w:t>
            </w:r>
            <w:r w:rsidR="004B6D11" w:rsidRPr="00336DE3">
              <w:rPr>
                <w:rFonts w:asciiTheme="minorHAnsi" w:hAnsiTheme="minorHAnsi" w:cstheme="minorHAnsi"/>
                <w:b/>
              </w:rPr>
              <w:t>modifications that will or might be</w:t>
            </w:r>
            <w:r w:rsidR="00E45F91">
              <w:rPr>
                <w:rFonts w:asciiTheme="minorHAnsi" w:hAnsiTheme="minorHAnsi" w:cstheme="minorHAnsi"/>
                <w:b/>
              </w:rPr>
              <w:t xml:space="preserve"> made </w:t>
            </w:r>
            <w:r w:rsidR="00E45F91" w:rsidRPr="00336DE3">
              <w:rPr>
                <w:rFonts w:asciiTheme="minorHAnsi" w:hAnsiTheme="minorHAnsi" w:cstheme="minorHAnsi"/>
                <w:b/>
              </w:rPr>
              <w:t xml:space="preserve">to </w:t>
            </w:r>
            <w:r w:rsidR="00E45F91">
              <w:rPr>
                <w:rFonts w:asciiTheme="minorHAnsi" w:hAnsiTheme="minorHAnsi" w:cstheme="minorHAnsi"/>
                <w:b/>
              </w:rPr>
              <w:t>reduce</w:t>
            </w:r>
            <w:r w:rsidR="00E45F91" w:rsidRPr="00336DE3">
              <w:rPr>
                <w:rFonts w:asciiTheme="minorHAnsi" w:hAnsiTheme="minorHAnsi" w:cstheme="minorHAnsi"/>
                <w:b/>
              </w:rPr>
              <w:t xml:space="preserve"> </w:t>
            </w:r>
            <w:r w:rsidR="00E45F91">
              <w:rPr>
                <w:rFonts w:asciiTheme="minorHAnsi" w:hAnsiTheme="minorHAnsi" w:cstheme="minorHAnsi"/>
                <w:b/>
              </w:rPr>
              <w:t xml:space="preserve">the </w:t>
            </w:r>
            <w:r w:rsidR="00E45F91" w:rsidRPr="00336DE3">
              <w:rPr>
                <w:rFonts w:asciiTheme="minorHAnsi" w:hAnsiTheme="minorHAnsi" w:cstheme="minorHAnsi"/>
                <w:b/>
              </w:rPr>
              <w:t xml:space="preserve">risk </w:t>
            </w:r>
            <w:r w:rsidR="00E45F91">
              <w:rPr>
                <w:rFonts w:asciiTheme="minorHAnsi" w:hAnsiTheme="minorHAnsi" w:cstheme="minorHAnsi"/>
                <w:b/>
              </w:rPr>
              <w:t>of loss of privacy</w:t>
            </w:r>
            <w:r w:rsidR="004B6D11" w:rsidRPr="00336DE3">
              <w:rPr>
                <w:rFonts w:asciiTheme="minorHAnsi" w:hAnsiTheme="minorHAnsi" w:cstheme="minorHAnsi"/>
                <w:b/>
              </w:rPr>
              <w:t>:</w:t>
            </w:r>
          </w:p>
          <w:p w14:paraId="566EDB4B" w14:textId="1204F7D5" w:rsidR="00067ADA" w:rsidRPr="00336DE3" w:rsidRDefault="00067ADA" w:rsidP="00336DE3">
            <w:pPr>
              <w:shd w:val="clear" w:color="auto" w:fill="FFFFFF"/>
              <w:spacing w:after="120"/>
              <w:rPr>
                <w:rFonts w:asciiTheme="minorHAnsi" w:hAnsiTheme="minorHAnsi" w:cstheme="minorHAnsi"/>
                <w:sz w:val="22"/>
                <w:szCs w:val="22"/>
                <w:u w:val="single"/>
              </w:rPr>
            </w:pPr>
            <w:r w:rsidRPr="00336DE3">
              <w:rPr>
                <w:rFonts w:asciiTheme="minorHAnsi" w:hAnsiTheme="minorHAnsi" w:cstheme="minorHAnsi"/>
                <w:sz w:val="22"/>
                <w:szCs w:val="22"/>
                <w:u w:val="single"/>
              </w:rPr>
              <w:t xml:space="preserve">Protections when </w:t>
            </w:r>
            <w:r w:rsidRPr="00DA4434">
              <w:rPr>
                <w:rFonts w:asciiTheme="minorHAnsi" w:hAnsiTheme="minorHAnsi" w:cstheme="minorHAnsi"/>
                <w:sz w:val="22"/>
                <w:szCs w:val="22"/>
                <w:u w:val="single"/>
              </w:rPr>
              <w:t xml:space="preserve">conducting </w:t>
            </w:r>
            <w:r w:rsidR="00266B45">
              <w:rPr>
                <w:rFonts w:asciiTheme="minorHAnsi" w:hAnsiTheme="minorHAnsi" w:cstheme="minorHAnsi"/>
                <w:sz w:val="22"/>
                <w:szCs w:val="22"/>
                <w:u w:val="single"/>
              </w:rPr>
              <w:t>remote</w:t>
            </w:r>
            <w:r w:rsidRPr="00DA4434">
              <w:rPr>
                <w:rFonts w:asciiTheme="minorHAnsi" w:hAnsiTheme="minorHAnsi" w:cstheme="minorHAnsi"/>
                <w:sz w:val="22"/>
                <w:szCs w:val="22"/>
                <w:u w:val="single"/>
              </w:rPr>
              <w:t xml:space="preserve"> interventions or interactions</w:t>
            </w:r>
            <w:r w:rsidRPr="00336DE3">
              <w:rPr>
                <w:rFonts w:asciiTheme="minorHAnsi" w:hAnsiTheme="minorHAnsi" w:cstheme="minorHAnsi"/>
                <w:sz w:val="22"/>
                <w:szCs w:val="22"/>
                <w:u w:val="single"/>
              </w:rPr>
              <w:t>:</w:t>
            </w:r>
          </w:p>
          <w:permStart w:id="1215131566" w:edGrp="everyone"/>
          <w:p w14:paraId="680151A2" w14:textId="60A39805" w:rsidR="00A97A60" w:rsidRPr="00336DE3" w:rsidRDefault="00000000" w:rsidP="00A97A60">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342206867"/>
                <w14:checkbox>
                  <w14:checked w14:val="0"/>
                  <w14:checkedState w14:val="2612" w14:font="MS Gothic"/>
                  <w14:uncheckedState w14:val="2610" w14:font="MS Gothic"/>
                </w14:checkbox>
              </w:sdtPr>
              <w:sdtContent>
                <w:r w:rsidR="00A97A60">
                  <w:rPr>
                    <w:rFonts w:ascii="MS Gothic" w:eastAsia="MS Gothic" w:hAnsi="MS Gothic" w:cstheme="minorHAnsi" w:hint="eastAsia"/>
                    <w:b/>
                  </w:rPr>
                  <w:t>☐</w:t>
                </w:r>
              </w:sdtContent>
            </w:sdt>
            <w:permEnd w:id="1215131566"/>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Conducting study interactions in locations that maximize privacy (limited people around, closing doors, monitoring voice volume, etc.)</w:t>
            </w:r>
          </w:p>
          <w:permStart w:id="2123789032" w:edGrp="everyone"/>
          <w:p w14:paraId="1F74F15B" w14:textId="7C6A2B6A" w:rsidR="00067ADA" w:rsidRDefault="00000000"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626150550"/>
                <w14:checkbox>
                  <w14:checked w14:val="0"/>
                  <w14:checkedState w14:val="2612" w14:font="MS Gothic"/>
                  <w14:uncheckedState w14:val="2610" w14:font="MS Gothic"/>
                </w14:checkbox>
              </w:sdtPr>
              <w:sdtContent>
                <w:r w:rsidR="00A97A60">
                  <w:rPr>
                    <w:rFonts w:ascii="MS Gothic" w:eastAsia="MS Gothic" w:hAnsi="MS Gothic" w:cstheme="minorHAnsi" w:hint="eastAsia"/>
                    <w:b/>
                  </w:rPr>
                  <w:t>☐</w:t>
                </w:r>
              </w:sdtContent>
            </w:sdt>
            <w:permEnd w:id="2123789032"/>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Leaving</w:t>
            </w:r>
            <w:r w:rsidR="00A97A60">
              <w:rPr>
                <w:rFonts w:asciiTheme="minorHAnsi" w:hAnsiTheme="minorHAnsi" w:cstheme="minorHAnsi"/>
                <w:sz w:val="22"/>
                <w:szCs w:val="22"/>
              </w:rPr>
              <w:t>/sending</w:t>
            </w:r>
            <w:r w:rsidR="00067ADA" w:rsidRPr="00336DE3">
              <w:rPr>
                <w:rFonts w:asciiTheme="minorHAnsi" w:hAnsiTheme="minorHAnsi" w:cstheme="minorHAnsi"/>
                <w:sz w:val="22"/>
                <w:szCs w:val="22"/>
              </w:rPr>
              <w:t xml:space="preserve"> generic voicemail messages that limit study identifiers, such as </w:t>
            </w:r>
            <w:r w:rsidR="00A97A60">
              <w:rPr>
                <w:rFonts w:asciiTheme="minorHAnsi" w:hAnsiTheme="minorHAnsi" w:cstheme="minorHAnsi"/>
                <w:sz w:val="22"/>
                <w:szCs w:val="22"/>
              </w:rPr>
              <w:t>names, study titles</w:t>
            </w:r>
            <w:r w:rsidR="00067ADA" w:rsidRPr="00336DE3">
              <w:rPr>
                <w:rFonts w:asciiTheme="minorHAnsi" w:hAnsiTheme="minorHAnsi" w:cstheme="minorHAnsi"/>
                <w:sz w:val="22"/>
                <w:szCs w:val="22"/>
              </w:rPr>
              <w:t>, clinics, study topics, etc.</w:t>
            </w:r>
          </w:p>
          <w:permStart w:id="665875404" w:edGrp="everyone"/>
          <w:p w14:paraId="3A18C2D2" w14:textId="47256E15" w:rsidR="00A97A60" w:rsidRPr="00336DE3" w:rsidRDefault="00000000"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818525710"/>
                <w14:checkbox>
                  <w14:checked w14:val="0"/>
                  <w14:checkedState w14:val="2612" w14:font="MS Gothic"/>
                  <w14:uncheckedState w14:val="2610" w14:font="MS Gothic"/>
                </w14:checkbox>
              </w:sdtPr>
              <w:sdtContent>
                <w:r w:rsidR="00A97A60">
                  <w:rPr>
                    <w:rFonts w:ascii="MS Gothic" w:eastAsia="MS Gothic" w:hAnsi="MS Gothic" w:cstheme="minorHAnsi" w:hint="eastAsia"/>
                    <w:b/>
                  </w:rPr>
                  <w:t>☐</w:t>
                </w:r>
              </w:sdtContent>
            </w:sdt>
            <w:permEnd w:id="665875404"/>
            <w:r w:rsidR="00A97A60" w:rsidRPr="00336DE3">
              <w:rPr>
                <w:rFonts w:asciiTheme="minorHAnsi" w:hAnsiTheme="minorHAnsi" w:cstheme="minorHAnsi"/>
                <w:sz w:val="22"/>
                <w:szCs w:val="22"/>
              </w:rPr>
              <w:t xml:space="preserve"> </w:t>
            </w:r>
            <w:r w:rsidR="00A97A60">
              <w:rPr>
                <w:rFonts w:asciiTheme="minorHAnsi" w:hAnsiTheme="minorHAnsi" w:cstheme="minorHAnsi"/>
                <w:sz w:val="22"/>
                <w:szCs w:val="22"/>
              </w:rPr>
              <w:t>Obtaining permission prior to sending text messages</w:t>
            </w:r>
          </w:p>
          <w:permStart w:id="1448154371" w:edGrp="everyone"/>
          <w:p w14:paraId="17A840C1" w14:textId="77777777" w:rsidR="00266B45" w:rsidRDefault="00000000" w:rsidP="00266B45">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601726496"/>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1448154371"/>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Ensuring participants have a method of directly contacting the study team only (i.e. not lines answered by family members of the study team, using Google Voice)</w:t>
            </w:r>
          </w:p>
          <w:permStart w:id="18116561" w:edGrp="everyone"/>
          <w:p w14:paraId="1DE87460" w14:textId="562E2C8C" w:rsidR="00266B45" w:rsidRPr="00336DE3" w:rsidRDefault="00000000" w:rsidP="00266B45">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156920374"/>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8116561"/>
            <w:r w:rsidR="00266B45" w:rsidRPr="00336DE3">
              <w:rPr>
                <w:rFonts w:asciiTheme="minorHAnsi" w:hAnsiTheme="minorHAnsi" w:cstheme="minorHAnsi"/>
                <w:sz w:val="22"/>
                <w:szCs w:val="22"/>
              </w:rPr>
              <w:t xml:space="preserve"> Asking the participant to move to a location where they will be comfortable answering questions </w:t>
            </w:r>
          </w:p>
          <w:permStart w:id="1332878783" w:edGrp="everyone"/>
          <w:p w14:paraId="72C87F8C" w14:textId="78215BFC" w:rsidR="00A97A60" w:rsidRPr="00266B45" w:rsidRDefault="00000000"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Cs/>
                </w:rPr>
                <w:id w:val="1275143123"/>
                <w14:checkbox>
                  <w14:checked w14:val="0"/>
                  <w14:checkedState w14:val="2612" w14:font="MS Gothic"/>
                  <w14:uncheckedState w14:val="2610" w14:font="MS Gothic"/>
                </w14:checkbox>
              </w:sdtPr>
              <w:sdtContent>
                <w:r w:rsidR="00266B45">
                  <w:rPr>
                    <w:rFonts w:ascii="MS Gothic" w:eastAsia="MS Gothic" w:hAnsi="MS Gothic" w:cstheme="minorHAnsi" w:hint="eastAsia"/>
                    <w:bCs/>
                  </w:rPr>
                  <w:t>☐</w:t>
                </w:r>
                <w:permEnd w:id="1332878783"/>
              </w:sdtContent>
            </w:sdt>
            <w:r w:rsidR="00266B45" w:rsidRPr="00266B45">
              <w:rPr>
                <w:bCs/>
              </w:rPr>
              <w:t xml:space="preserve"> </w:t>
            </w:r>
            <w:r w:rsidR="00266B45" w:rsidRPr="00266B45">
              <w:rPr>
                <w:rFonts w:asciiTheme="minorHAnsi" w:hAnsiTheme="minorHAnsi" w:cstheme="minorHAnsi"/>
                <w:sz w:val="22"/>
                <w:szCs w:val="22"/>
              </w:rPr>
              <w:t>Ensuring non-participating individuals are not captured on recordings or in photos</w:t>
            </w:r>
          </w:p>
          <w:permStart w:id="2018902662" w:edGrp="everyone"/>
          <w:p w14:paraId="6E659034" w14:textId="1451F696" w:rsidR="00067ADA" w:rsidRPr="00336DE3" w:rsidRDefault="00000000"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737009046"/>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2018902662"/>
            <w:r w:rsidR="00DA4434">
              <w:rPr>
                <w:rFonts w:asciiTheme="minorHAnsi" w:hAnsiTheme="minorHAnsi" w:cstheme="minorHAnsi"/>
                <w:b/>
                <w:sz w:val="22"/>
                <w:szCs w:val="22"/>
              </w:rPr>
              <w:t xml:space="preserve"> </w:t>
            </w:r>
            <w:r w:rsidR="00067ADA" w:rsidRPr="00336DE3">
              <w:rPr>
                <w:rFonts w:asciiTheme="minorHAnsi" w:hAnsiTheme="minorHAnsi" w:cstheme="minorHAnsi"/>
                <w:sz w:val="22"/>
                <w:szCs w:val="22"/>
              </w:rPr>
              <w:t>Offering other options of ways to complete the interaction (i.e. online</w:t>
            </w:r>
            <w:r w:rsidR="00266B45">
              <w:rPr>
                <w:rFonts w:asciiTheme="minorHAnsi" w:hAnsiTheme="minorHAnsi" w:cstheme="minorHAnsi"/>
                <w:sz w:val="22"/>
                <w:szCs w:val="22"/>
              </w:rPr>
              <w:t>, paper, phone</w:t>
            </w:r>
            <w:r w:rsidR="00067ADA" w:rsidRPr="00336DE3">
              <w:rPr>
                <w:rFonts w:asciiTheme="minorHAnsi" w:hAnsiTheme="minorHAnsi" w:cstheme="minorHAnsi"/>
                <w:sz w:val="22"/>
                <w:szCs w:val="22"/>
              </w:rPr>
              <w:t>) if desired</w:t>
            </w:r>
          </w:p>
          <w:permStart w:id="1039038960" w:edGrp="everyone"/>
          <w:p w14:paraId="4959FFE5" w14:textId="5D6A4B38" w:rsidR="00336DE3" w:rsidRPr="00336DE3" w:rsidRDefault="00000000"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319774851"/>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1039038960"/>
            <w:r w:rsidR="00DA4434">
              <w:rPr>
                <w:rFonts w:asciiTheme="minorHAnsi" w:hAnsiTheme="minorHAnsi" w:cstheme="minorHAnsi"/>
                <w:b/>
                <w:sz w:val="22"/>
                <w:szCs w:val="22"/>
              </w:rPr>
              <w:t xml:space="preserve"> </w:t>
            </w:r>
            <w:r w:rsidR="00336DE3" w:rsidRPr="00336DE3">
              <w:rPr>
                <w:rFonts w:asciiTheme="minorHAnsi" w:hAnsiTheme="minorHAnsi" w:cstheme="minorHAnsi"/>
                <w:sz w:val="22"/>
                <w:szCs w:val="22"/>
              </w:rPr>
              <w:t xml:space="preserve">Other – describe here: </w:t>
            </w:r>
            <w:permStart w:id="286221795" w:edGrp="everyone"/>
            <w:r w:rsidR="00336DE3" w:rsidRPr="00336DE3">
              <w:rPr>
                <w:rFonts w:asciiTheme="minorHAnsi" w:hAnsiTheme="minorHAnsi" w:cstheme="minorHAnsi"/>
                <w:sz w:val="22"/>
                <w:szCs w:val="22"/>
              </w:rPr>
              <w:t>_____</w:t>
            </w:r>
            <w:permEnd w:id="286221795"/>
          </w:p>
          <w:p w14:paraId="1CBAC857" w14:textId="77777777" w:rsidR="00067ADA" w:rsidRPr="00336DE3" w:rsidRDefault="00067ADA" w:rsidP="00067ADA">
            <w:pPr>
              <w:shd w:val="clear" w:color="auto" w:fill="FFFFFF"/>
              <w:spacing w:after="120"/>
              <w:ind w:left="720"/>
              <w:rPr>
                <w:rFonts w:asciiTheme="minorHAnsi" w:hAnsiTheme="minorHAnsi" w:cstheme="minorHAnsi"/>
                <w:sz w:val="22"/>
                <w:szCs w:val="22"/>
              </w:rPr>
            </w:pPr>
          </w:p>
          <w:p w14:paraId="5E3035E8" w14:textId="77777777" w:rsidR="00067ADA" w:rsidRPr="00336DE3" w:rsidRDefault="00067ADA" w:rsidP="00336DE3">
            <w:pPr>
              <w:shd w:val="clear" w:color="auto" w:fill="FFFFFF"/>
              <w:spacing w:after="120"/>
              <w:rPr>
                <w:rFonts w:asciiTheme="minorHAnsi" w:hAnsiTheme="minorHAnsi" w:cstheme="minorHAnsi"/>
                <w:sz w:val="22"/>
                <w:szCs w:val="22"/>
                <w:u w:val="single"/>
              </w:rPr>
            </w:pPr>
            <w:r w:rsidRPr="00336DE3">
              <w:rPr>
                <w:rFonts w:asciiTheme="minorHAnsi" w:hAnsiTheme="minorHAnsi" w:cstheme="minorHAnsi"/>
                <w:sz w:val="22"/>
                <w:szCs w:val="22"/>
                <w:u w:val="single"/>
              </w:rPr>
              <w:t>Protections when mailing documents to/from participants</w:t>
            </w:r>
            <w:r w:rsidR="00336DE3">
              <w:rPr>
                <w:rFonts w:asciiTheme="minorHAnsi" w:hAnsiTheme="minorHAnsi" w:cstheme="minorHAnsi"/>
                <w:sz w:val="22"/>
                <w:szCs w:val="22"/>
                <w:u w:val="single"/>
              </w:rPr>
              <w:t>:</w:t>
            </w:r>
          </w:p>
          <w:permStart w:id="779294712" w:edGrp="everyone"/>
          <w:p w14:paraId="4DAAEF82" w14:textId="137E88B6" w:rsidR="00266B45" w:rsidRPr="00266B45" w:rsidRDefault="00000000"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124772036"/>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779294712"/>
            <w:r w:rsidR="00266B45" w:rsidRPr="00266B45">
              <w:rPr>
                <w:rFonts w:asciiTheme="minorHAnsi" w:hAnsiTheme="minorHAnsi" w:cstheme="minorHAnsi"/>
                <w:sz w:val="22"/>
                <w:szCs w:val="22"/>
              </w:rPr>
              <w:t xml:space="preserve"> Obtaining permission to mail study materials</w:t>
            </w:r>
          </w:p>
          <w:permStart w:id="739463998" w:edGrp="everyone"/>
          <w:p w14:paraId="7A90DED1" w14:textId="1B109BF9" w:rsidR="00067ADA" w:rsidRPr="00336DE3" w:rsidRDefault="00000000"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99794789"/>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739463998"/>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Confirming/verifying the accuracy of mailing addresses before sending</w:t>
            </w:r>
          </w:p>
          <w:permStart w:id="210464882" w:edGrp="everyone"/>
          <w:p w14:paraId="22C0FA74" w14:textId="7EDCB2E5" w:rsidR="00067ADA" w:rsidRDefault="00000000"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1778603749"/>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210464882"/>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Ensuring the participant is able to safely receive mailed documents and has a way to protect their own privacy if they do not want others to know they are receiving research communications (i.e. notifying participants of when to expect it)</w:t>
            </w:r>
          </w:p>
          <w:permStart w:id="781267548" w:edGrp="everyone"/>
          <w:p w14:paraId="6D030A21" w14:textId="13719B6D" w:rsidR="00266B45" w:rsidRPr="00336DE3" w:rsidRDefault="00000000"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1450893740"/>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781267548"/>
            <w:r w:rsidR="00266B45" w:rsidRPr="00266B45">
              <w:rPr>
                <w:rFonts w:asciiTheme="minorHAnsi" w:hAnsiTheme="minorHAnsi" w:cstheme="minorHAnsi"/>
                <w:sz w:val="22"/>
                <w:szCs w:val="22"/>
              </w:rPr>
              <w:t xml:space="preserve"> Using return address labels and document headers that avoid study identifiers, such as study names, clinics, study topics, etc.</w:t>
            </w:r>
          </w:p>
          <w:permStart w:id="1790785148" w:edGrp="everyone"/>
          <w:p w14:paraId="6054F7CD" w14:textId="24AF9B5C" w:rsidR="00067ADA" w:rsidRPr="00336DE3" w:rsidRDefault="00000000"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650189563"/>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1790785148"/>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Minimizing use of participant identifiers on mailed documents (i.e. using study IDs instead of direct identifiers)</w:t>
            </w:r>
          </w:p>
          <w:permStart w:id="1407405933" w:edGrp="everyone"/>
          <w:p w14:paraId="36B34E23" w14:textId="6EB3BD1D" w:rsidR="00067ADA" w:rsidRPr="00336DE3" w:rsidRDefault="00000000"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1322267674"/>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1407405933"/>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Providing a return mailing address label or pre-addressed envelope that you will be able to identify as study-related (i.e. limiting unauthorized access)</w:t>
            </w:r>
          </w:p>
          <w:permStart w:id="795418199" w:edGrp="everyone"/>
          <w:p w14:paraId="17C96651" w14:textId="02B7DEA4" w:rsidR="00067ADA" w:rsidRPr="00336DE3" w:rsidRDefault="00000000"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731546218"/>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795418199"/>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Offering other options of ways to complete the interaction (i.e. by phone or online) if desired</w:t>
            </w:r>
          </w:p>
          <w:permStart w:id="833372859" w:edGrp="everyone"/>
          <w:p w14:paraId="2466DD7C" w14:textId="488C65CA" w:rsidR="00067ADA" w:rsidRPr="00336DE3" w:rsidRDefault="00000000"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1775082245"/>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833372859"/>
            <w:r w:rsidR="00DA4434">
              <w:rPr>
                <w:rFonts w:asciiTheme="minorHAnsi" w:hAnsiTheme="minorHAnsi" w:cstheme="minorHAnsi"/>
                <w:b/>
                <w:sz w:val="22"/>
                <w:szCs w:val="22"/>
              </w:rPr>
              <w:t xml:space="preserve"> </w:t>
            </w:r>
            <w:r w:rsidR="00067ADA" w:rsidRPr="00336DE3">
              <w:rPr>
                <w:rFonts w:asciiTheme="minorHAnsi" w:hAnsiTheme="minorHAnsi" w:cstheme="minorHAnsi"/>
                <w:sz w:val="22"/>
                <w:szCs w:val="22"/>
              </w:rPr>
              <w:t>Communicating receipt of mail from participants and/or asking them to notify you when they mail it to ensure study documents are not lost in transfer</w:t>
            </w:r>
          </w:p>
          <w:permStart w:id="623276473" w:edGrp="everyone"/>
          <w:p w14:paraId="07BADE13" w14:textId="796F5AC5" w:rsidR="00336DE3" w:rsidRPr="00336DE3" w:rsidRDefault="00000000" w:rsidP="00336DE3">
            <w:pPr>
              <w:shd w:val="clear" w:color="auto" w:fill="FFFFFF"/>
              <w:spacing w:after="120"/>
              <w:ind w:left="1237" w:hanging="540"/>
              <w:rPr>
                <w:rFonts w:asciiTheme="minorHAnsi" w:hAnsiTheme="minorHAnsi" w:cstheme="minorHAnsi"/>
                <w:sz w:val="22"/>
                <w:szCs w:val="22"/>
              </w:rPr>
            </w:pPr>
            <w:sdt>
              <w:sdtPr>
                <w:rPr>
                  <w:rFonts w:asciiTheme="minorHAnsi" w:hAnsiTheme="minorHAnsi" w:cstheme="minorHAnsi"/>
                  <w:b/>
                </w:rPr>
                <w:id w:val="491605892"/>
                <w14:checkbox>
                  <w14:checked w14:val="0"/>
                  <w14:checkedState w14:val="2612" w14:font="MS Gothic"/>
                  <w14:uncheckedState w14:val="2610" w14:font="MS Gothic"/>
                </w14:checkbox>
              </w:sdtPr>
              <w:sdtContent>
                <w:r w:rsidR="00A97A60">
                  <w:rPr>
                    <w:rFonts w:ascii="MS Gothic" w:eastAsia="MS Gothic" w:hAnsi="MS Gothic" w:cstheme="minorHAnsi" w:hint="eastAsia"/>
                    <w:b/>
                  </w:rPr>
                  <w:t>☐</w:t>
                </w:r>
              </w:sdtContent>
            </w:sdt>
            <w:permEnd w:id="623276473"/>
            <w:r w:rsidR="00A97A60">
              <w:rPr>
                <w:rFonts w:asciiTheme="minorHAnsi" w:hAnsiTheme="minorHAnsi" w:cstheme="minorHAnsi"/>
                <w:b/>
              </w:rPr>
              <w:t xml:space="preserve"> </w:t>
            </w:r>
            <w:r w:rsidR="00336DE3" w:rsidRPr="00336DE3">
              <w:rPr>
                <w:rFonts w:asciiTheme="minorHAnsi" w:hAnsiTheme="minorHAnsi" w:cstheme="minorHAnsi"/>
                <w:sz w:val="22"/>
                <w:szCs w:val="22"/>
              </w:rPr>
              <w:t xml:space="preserve">Other – describe here: </w:t>
            </w:r>
            <w:permStart w:id="1214194541" w:edGrp="everyone"/>
            <w:r w:rsidR="00336DE3" w:rsidRPr="00336DE3">
              <w:rPr>
                <w:rFonts w:asciiTheme="minorHAnsi" w:hAnsiTheme="minorHAnsi" w:cstheme="minorHAnsi"/>
                <w:sz w:val="22"/>
                <w:szCs w:val="22"/>
              </w:rPr>
              <w:t>_____</w:t>
            </w:r>
            <w:permEnd w:id="1214194541"/>
          </w:p>
          <w:p w14:paraId="26E6280A" w14:textId="77777777" w:rsidR="00336DE3" w:rsidRPr="00336DE3" w:rsidRDefault="00336DE3" w:rsidP="00067ADA">
            <w:pPr>
              <w:shd w:val="clear" w:color="auto" w:fill="FFFFFF"/>
              <w:spacing w:after="120"/>
              <w:rPr>
                <w:rFonts w:asciiTheme="minorHAnsi" w:hAnsiTheme="minorHAnsi" w:cstheme="minorHAnsi"/>
                <w:sz w:val="22"/>
                <w:szCs w:val="22"/>
              </w:rPr>
            </w:pPr>
          </w:p>
          <w:p w14:paraId="669AD6C1" w14:textId="77777777" w:rsidR="00067ADA" w:rsidRPr="00336DE3" w:rsidRDefault="00067ADA" w:rsidP="00336DE3">
            <w:pPr>
              <w:shd w:val="clear" w:color="auto" w:fill="FFFFFF"/>
              <w:spacing w:after="120"/>
              <w:rPr>
                <w:rFonts w:asciiTheme="minorHAnsi" w:hAnsiTheme="minorHAnsi" w:cstheme="minorHAnsi"/>
                <w:sz w:val="22"/>
                <w:szCs w:val="22"/>
                <w:u w:val="single"/>
              </w:rPr>
            </w:pPr>
            <w:r w:rsidRPr="00336DE3">
              <w:rPr>
                <w:rFonts w:asciiTheme="minorHAnsi" w:hAnsiTheme="minorHAnsi" w:cstheme="minorHAnsi"/>
                <w:sz w:val="22"/>
                <w:szCs w:val="22"/>
                <w:u w:val="single"/>
              </w:rPr>
              <w:t>Protections when analyzing study data in an off-campus location:</w:t>
            </w:r>
          </w:p>
          <w:permStart w:id="1102653630" w:edGrp="everyone"/>
          <w:p w14:paraId="5D2DA31F" w14:textId="15BC9A8B" w:rsidR="00067ADA" w:rsidRDefault="00000000"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352147110"/>
                <w14:checkbox>
                  <w14:checked w14:val="0"/>
                  <w14:checkedState w14:val="2612" w14:font="MS Gothic"/>
                  <w14:uncheckedState w14:val="2610" w14:font="MS Gothic"/>
                </w14:checkbox>
              </w:sdtPr>
              <w:sdtContent>
                <w:r w:rsidR="00A97A60">
                  <w:rPr>
                    <w:rFonts w:ascii="MS Gothic" w:eastAsia="MS Gothic" w:hAnsi="MS Gothic" w:cstheme="minorHAnsi" w:hint="eastAsia"/>
                    <w:b/>
                  </w:rPr>
                  <w:t>☐</w:t>
                </w:r>
              </w:sdtContent>
            </w:sdt>
            <w:permEnd w:id="1102653630"/>
            <w:r w:rsidR="00DA4434">
              <w:rPr>
                <w:rFonts w:asciiTheme="minorHAnsi" w:hAnsiTheme="minorHAnsi" w:cstheme="minorHAnsi"/>
                <w:b/>
              </w:rPr>
              <w:t xml:space="preserve"> </w:t>
            </w:r>
            <w:r w:rsidR="00067ADA" w:rsidRPr="00336DE3">
              <w:rPr>
                <w:rFonts w:asciiTheme="minorHAnsi" w:hAnsiTheme="minorHAnsi" w:cstheme="minorHAnsi"/>
                <w:sz w:val="22"/>
                <w:szCs w:val="22"/>
              </w:rPr>
              <w:t>Working only in locations that maximize privacy (limited people around, closing doors, closing documents before walking away, etc.)</w:t>
            </w:r>
          </w:p>
          <w:permStart w:id="353792761" w:edGrp="everyone"/>
          <w:p w14:paraId="1633545E" w14:textId="77777777" w:rsidR="00266B45" w:rsidRDefault="00000000" w:rsidP="00266B45">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262406418"/>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r w:rsidR="00266B45">
              <w:rPr>
                <w:rFonts w:asciiTheme="minorHAnsi" w:hAnsiTheme="minorHAnsi" w:cstheme="minorHAnsi"/>
                <w:b/>
              </w:rPr>
              <w:t xml:space="preserve"> </w:t>
            </w:r>
            <w:permEnd w:id="353792761"/>
            <w:r w:rsidR="00266B45" w:rsidRPr="00266B45">
              <w:rPr>
                <w:rFonts w:asciiTheme="minorHAnsi" w:hAnsiTheme="minorHAnsi" w:cstheme="minorHAnsi"/>
                <w:sz w:val="22"/>
                <w:szCs w:val="22"/>
              </w:rPr>
              <w:t>Securing physical materials only in locations that ensure privacy (access limited to authorized study personnel)</w:t>
            </w:r>
          </w:p>
          <w:permStart w:id="1666078247" w:edGrp="everyone"/>
          <w:p w14:paraId="0EF73B91" w14:textId="516C0024" w:rsidR="00266B45" w:rsidRDefault="00000000" w:rsidP="00266B45">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795346685"/>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666078247"/>
            <w:r w:rsidR="00266B45" w:rsidRPr="00266B45">
              <w:rPr>
                <w:rFonts w:asciiTheme="minorHAnsi" w:hAnsiTheme="minorHAnsi" w:cstheme="minorHAnsi"/>
                <w:sz w:val="22"/>
                <w:szCs w:val="22"/>
              </w:rPr>
              <w:t xml:space="preserve"> Obtaining explicit parental permission before disseminating or sharing recordings or photos of children</w:t>
            </w:r>
            <w:r w:rsidR="00266B45" w:rsidRPr="00266B45">
              <w:rPr>
                <w:rFonts w:asciiTheme="minorHAnsi" w:hAnsiTheme="minorHAnsi" w:cstheme="minorHAnsi"/>
                <w:sz w:val="22"/>
                <w:szCs w:val="22"/>
              </w:rPr>
              <w:tab/>
            </w:r>
          </w:p>
          <w:permStart w:id="1665419280" w:edGrp="everyone"/>
          <w:p w14:paraId="53D414A7" w14:textId="74CDC376" w:rsidR="00266B45" w:rsidRDefault="00000000" w:rsidP="00266B45">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306058080"/>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665419280"/>
            <w:r w:rsidR="00266B45" w:rsidRPr="00266B45">
              <w:rPr>
                <w:rFonts w:asciiTheme="minorHAnsi" w:hAnsiTheme="minorHAnsi" w:cstheme="minorHAnsi"/>
                <w:sz w:val="22"/>
                <w:szCs w:val="22"/>
              </w:rPr>
              <w:t xml:space="preserve"> Blurring/redacting/hiding faces and other identifiable features/marks (tattoos, scars, birthmarks, distinctive voice, etc.) in recordings or photos prior to disseminating or sharing</w:t>
            </w:r>
            <w:r w:rsidR="00266B45" w:rsidRPr="00266B45">
              <w:rPr>
                <w:rFonts w:asciiTheme="minorHAnsi" w:hAnsiTheme="minorHAnsi" w:cstheme="minorHAnsi"/>
                <w:sz w:val="22"/>
                <w:szCs w:val="22"/>
              </w:rPr>
              <w:tab/>
            </w:r>
          </w:p>
          <w:permStart w:id="1986527975" w:edGrp="everyone"/>
          <w:p w14:paraId="64FAE175" w14:textId="1583526D" w:rsidR="00266B45" w:rsidRDefault="00000000" w:rsidP="00266B45">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951001173"/>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986527975"/>
            <w:r w:rsidR="00266B45">
              <w:rPr>
                <w:rFonts w:asciiTheme="minorHAnsi" w:hAnsiTheme="minorHAnsi" w:cstheme="minorHAnsi"/>
                <w:b/>
              </w:rPr>
              <w:t xml:space="preserve"> </w:t>
            </w:r>
            <w:r w:rsidR="00266B45" w:rsidRPr="00266B45">
              <w:rPr>
                <w:rFonts w:asciiTheme="minorHAnsi" w:hAnsiTheme="minorHAnsi" w:cstheme="minorHAnsi"/>
                <w:sz w:val="22"/>
                <w:szCs w:val="22"/>
              </w:rPr>
              <w:t>Only publishing or presenting aggregate results or findings (i.e. no individual-level information)</w:t>
            </w:r>
            <w:r w:rsidR="00266B45" w:rsidRPr="00266B45">
              <w:rPr>
                <w:rFonts w:asciiTheme="minorHAnsi" w:hAnsiTheme="minorHAnsi" w:cstheme="minorHAnsi"/>
                <w:sz w:val="22"/>
                <w:szCs w:val="22"/>
              </w:rPr>
              <w:tab/>
            </w:r>
          </w:p>
          <w:permStart w:id="1761045226" w:edGrp="everyone"/>
          <w:p w14:paraId="23BCC6EA" w14:textId="7CBAE9AA" w:rsidR="00266B45" w:rsidRPr="00336DE3" w:rsidRDefault="00000000" w:rsidP="00266B45">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208388350"/>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761045226"/>
            <w:r w:rsidR="00266B45">
              <w:rPr>
                <w:rFonts w:asciiTheme="minorHAnsi" w:hAnsiTheme="minorHAnsi" w:cstheme="minorHAnsi"/>
                <w:b/>
              </w:rPr>
              <w:t xml:space="preserve"> </w:t>
            </w:r>
            <w:r w:rsidR="00266B45" w:rsidRPr="00266B45">
              <w:rPr>
                <w:rFonts w:asciiTheme="minorHAnsi" w:hAnsiTheme="minorHAnsi" w:cstheme="minorHAnsi"/>
                <w:sz w:val="22"/>
                <w:szCs w:val="22"/>
              </w:rPr>
              <w:t xml:space="preserve">Taking additional steps to protect participant identities when publishing or presenting individual-level information, quotations, results, images – describe </w:t>
            </w:r>
            <w:r w:rsidR="00266B45" w:rsidRPr="00336DE3">
              <w:rPr>
                <w:rFonts w:asciiTheme="minorHAnsi" w:hAnsiTheme="minorHAnsi" w:cstheme="minorHAnsi"/>
                <w:sz w:val="22"/>
                <w:szCs w:val="22"/>
              </w:rPr>
              <w:t xml:space="preserve">here: </w:t>
            </w:r>
            <w:permStart w:id="1729718878" w:edGrp="everyone"/>
            <w:r w:rsidR="00266B45" w:rsidRPr="00336DE3">
              <w:rPr>
                <w:rFonts w:asciiTheme="minorHAnsi" w:hAnsiTheme="minorHAnsi" w:cstheme="minorHAnsi"/>
                <w:sz w:val="22"/>
                <w:szCs w:val="22"/>
              </w:rPr>
              <w:t>_____</w:t>
            </w:r>
            <w:permEnd w:id="1729718878"/>
          </w:p>
          <w:permStart w:id="983788402" w:edGrp="everyone"/>
          <w:p w14:paraId="3AD7C383" w14:textId="0CE013ED" w:rsidR="00336DE3" w:rsidRPr="00336DE3" w:rsidRDefault="00000000" w:rsidP="00336DE3">
            <w:pPr>
              <w:shd w:val="clear" w:color="auto" w:fill="FFFFFF"/>
              <w:spacing w:after="120"/>
              <w:ind w:left="1057" w:hanging="360"/>
              <w:rPr>
                <w:rFonts w:asciiTheme="minorHAnsi" w:hAnsiTheme="minorHAnsi" w:cstheme="minorHAnsi"/>
                <w:sz w:val="22"/>
                <w:szCs w:val="22"/>
              </w:rPr>
            </w:pPr>
            <w:sdt>
              <w:sdtPr>
                <w:rPr>
                  <w:rFonts w:asciiTheme="minorHAnsi" w:hAnsiTheme="minorHAnsi" w:cstheme="minorHAnsi"/>
                  <w:b/>
                </w:rPr>
                <w:id w:val="-1819185572"/>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983788402"/>
            <w:r w:rsidR="00336DE3" w:rsidRPr="00336DE3">
              <w:rPr>
                <w:rFonts w:asciiTheme="minorHAnsi" w:hAnsiTheme="minorHAnsi" w:cstheme="minorHAnsi"/>
                <w:sz w:val="22"/>
                <w:szCs w:val="22"/>
              </w:rPr>
              <w:t xml:space="preserve"> Other – describe here: </w:t>
            </w:r>
            <w:permStart w:id="1090991248" w:edGrp="everyone"/>
            <w:r w:rsidR="00336DE3" w:rsidRPr="00336DE3">
              <w:rPr>
                <w:rFonts w:asciiTheme="minorHAnsi" w:hAnsiTheme="minorHAnsi" w:cstheme="minorHAnsi"/>
                <w:sz w:val="22"/>
                <w:szCs w:val="22"/>
              </w:rPr>
              <w:t>_____</w:t>
            </w:r>
            <w:permEnd w:id="1090991248"/>
          </w:p>
          <w:p w14:paraId="02745DF9" w14:textId="77777777" w:rsidR="00067ADA" w:rsidRPr="00336DE3" w:rsidRDefault="00067ADA" w:rsidP="00067ADA">
            <w:pPr>
              <w:shd w:val="clear" w:color="auto" w:fill="FFFFFF"/>
              <w:spacing w:after="120"/>
              <w:rPr>
                <w:rFonts w:asciiTheme="minorHAnsi" w:hAnsiTheme="minorHAnsi" w:cstheme="minorHAnsi"/>
                <w:sz w:val="22"/>
                <w:szCs w:val="22"/>
              </w:rPr>
            </w:pPr>
          </w:p>
          <w:p w14:paraId="4545C3B7" w14:textId="77777777" w:rsidR="00067ADA" w:rsidRPr="00336DE3" w:rsidRDefault="00067ADA" w:rsidP="00336DE3">
            <w:pPr>
              <w:shd w:val="clear" w:color="auto" w:fill="FFFFFF"/>
              <w:spacing w:after="120"/>
              <w:rPr>
                <w:rFonts w:asciiTheme="minorHAnsi" w:hAnsiTheme="minorHAnsi" w:cstheme="minorHAnsi"/>
                <w:sz w:val="22"/>
                <w:szCs w:val="22"/>
              </w:rPr>
            </w:pPr>
            <w:r w:rsidRPr="00336DE3">
              <w:rPr>
                <w:rFonts w:asciiTheme="minorHAnsi" w:hAnsiTheme="minorHAnsi" w:cstheme="minorHAnsi"/>
                <w:sz w:val="22"/>
                <w:szCs w:val="22"/>
                <w:u w:val="single"/>
              </w:rPr>
              <w:t>Other privacy protections</w:t>
            </w:r>
            <w:r w:rsidR="00336DE3" w:rsidRPr="00336DE3">
              <w:rPr>
                <w:rFonts w:asciiTheme="minorHAnsi" w:hAnsiTheme="minorHAnsi" w:cstheme="minorHAnsi"/>
                <w:sz w:val="22"/>
                <w:szCs w:val="22"/>
                <w:u w:val="single"/>
              </w:rPr>
              <w:t xml:space="preserve"> not mentioned above</w:t>
            </w:r>
            <w:r w:rsidRPr="00336DE3">
              <w:rPr>
                <w:rFonts w:asciiTheme="minorHAnsi" w:hAnsiTheme="minorHAnsi" w:cstheme="minorHAnsi"/>
                <w:sz w:val="22"/>
                <w:szCs w:val="22"/>
              </w:rPr>
              <w:t xml:space="preserve"> – describe below:</w:t>
            </w:r>
          </w:p>
          <w:p w14:paraId="20722E68" w14:textId="77777777" w:rsidR="00067ADA" w:rsidRPr="00336DE3" w:rsidRDefault="00336DE3" w:rsidP="00336DE3">
            <w:pPr>
              <w:shd w:val="clear" w:color="auto" w:fill="FFFFFF"/>
              <w:spacing w:after="120"/>
              <w:ind w:left="720"/>
              <w:rPr>
                <w:rFonts w:asciiTheme="minorHAnsi" w:hAnsiTheme="minorHAnsi" w:cstheme="minorHAnsi"/>
                <w:sz w:val="22"/>
                <w:szCs w:val="22"/>
              </w:rPr>
            </w:pPr>
            <w:permStart w:id="1840278297" w:edGrp="everyone"/>
            <w:r w:rsidRPr="00336DE3">
              <w:rPr>
                <w:rFonts w:asciiTheme="minorHAnsi" w:hAnsiTheme="minorHAnsi" w:cstheme="minorHAnsi"/>
                <w:sz w:val="22"/>
                <w:szCs w:val="22"/>
              </w:rPr>
              <w:lastRenderedPageBreak/>
              <w:t>_____</w:t>
            </w:r>
            <w:permEnd w:id="1840278297"/>
          </w:p>
        </w:tc>
      </w:tr>
      <w:tr w:rsidR="00BF186A" w:rsidRPr="00336DE3" w14:paraId="504E48DE" w14:textId="77777777" w:rsidTr="003027E4">
        <w:tblPrEx>
          <w:tblCellMar>
            <w:top w:w="0" w:type="dxa"/>
          </w:tblCellMar>
        </w:tblPrEx>
        <w:tc>
          <w:tcPr>
            <w:tcW w:w="11160" w:type="dxa"/>
            <w:tcBorders>
              <w:top w:val="single" w:sz="4" w:space="0" w:color="auto"/>
              <w:bottom w:val="single" w:sz="4" w:space="0" w:color="auto"/>
            </w:tcBorders>
          </w:tcPr>
          <w:p w14:paraId="4369E3A0" w14:textId="77777777" w:rsidR="00BF186A" w:rsidRPr="00336DE3" w:rsidRDefault="00BF186A" w:rsidP="00067ADA">
            <w:pPr>
              <w:spacing w:line="276" w:lineRule="auto"/>
              <w:rPr>
                <w:rFonts w:asciiTheme="minorHAnsi" w:hAnsiTheme="minorHAnsi" w:cstheme="minorHAnsi"/>
                <w:bCs/>
                <w:sz w:val="22"/>
                <w:szCs w:val="22"/>
              </w:rPr>
            </w:pPr>
          </w:p>
        </w:tc>
      </w:tr>
      <w:tr w:rsidR="00067ADA" w:rsidRPr="00336DE3" w14:paraId="2AF1E847" w14:textId="77777777" w:rsidTr="003027E4">
        <w:tblPrEx>
          <w:tblCellMar>
            <w:top w:w="0" w:type="dxa"/>
          </w:tblCellMar>
        </w:tblPrEx>
        <w:tc>
          <w:tcPr>
            <w:tcW w:w="11160" w:type="dxa"/>
            <w:tcBorders>
              <w:left w:val="single" w:sz="4" w:space="0" w:color="auto"/>
              <w:bottom w:val="single" w:sz="4" w:space="0" w:color="auto"/>
              <w:right w:val="single" w:sz="4" w:space="0" w:color="auto"/>
            </w:tcBorders>
          </w:tcPr>
          <w:p w14:paraId="79315504" w14:textId="77777777" w:rsidR="00067ADA" w:rsidRPr="00336DE3" w:rsidRDefault="00336DE3" w:rsidP="003064A6">
            <w:pPr>
              <w:pStyle w:val="ListParagraph"/>
              <w:numPr>
                <w:ilvl w:val="0"/>
                <w:numId w:val="8"/>
              </w:numPr>
              <w:spacing w:after="120"/>
              <w:rPr>
                <w:rFonts w:asciiTheme="minorHAnsi" w:hAnsiTheme="minorHAnsi" w:cstheme="minorHAnsi"/>
                <w:b/>
              </w:rPr>
            </w:pPr>
            <w:r w:rsidRPr="00336DE3">
              <w:rPr>
                <w:rFonts w:asciiTheme="minorHAnsi" w:hAnsiTheme="minorHAnsi" w:cstheme="minorHAnsi"/>
                <w:color w:val="FF0000"/>
              </w:rPr>
              <w:t xml:space="preserve">* </w:t>
            </w:r>
            <w:r>
              <w:rPr>
                <w:rFonts w:asciiTheme="minorHAnsi" w:hAnsiTheme="minorHAnsi" w:cstheme="minorHAnsi"/>
                <w:b/>
              </w:rPr>
              <w:t>Check</w:t>
            </w:r>
            <w:r w:rsidR="00067ADA" w:rsidRPr="00336DE3">
              <w:rPr>
                <w:rFonts w:asciiTheme="minorHAnsi" w:hAnsiTheme="minorHAnsi" w:cstheme="minorHAnsi"/>
                <w:b/>
              </w:rPr>
              <w:t xml:space="preserve"> all </w:t>
            </w:r>
            <w:r w:rsidR="0015588A">
              <w:rPr>
                <w:rFonts w:asciiTheme="minorHAnsi" w:hAnsiTheme="minorHAnsi" w:cstheme="minorHAnsi"/>
                <w:b/>
              </w:rPr>
              <w:t xml:space="preserve">applicable </w:t>
            </w:r>
            <w:r w:rsidR="00067ADA" w:rsidRPr="00336DE3">
              <w:rPr>
                <w:rFonts w:asciiTheme="minorHAnsi" w:hAnsiTheme="minorHAnsi" w:cstheme="minorHAnsi"/>
                <w:b/>
              </w:rPr>
              <w:t>modifications that will or might be made to data storage and data transfer</w:t>
            </w:r>
            <w:r w:rsidR="00E45F91" w:rsidRPr="00336DE3">
              <w:rPr>
                <w:rFonts w:asciiTheme="minorHAnsi" w:hAnsiTheme="minorHAnsi" w:cstheme="minorHAnsi"/>
                <w:b/>
              </w:rPr>
              <w:t xml:space="preserve"> </w:t>
            </w:r>
            <w:r w:rsidR="00E45F91">
              <w:rPr>
                <w:rFonts w:asciiTheme="minorHAnsi" w:hAnsiTheme="minorHAnsi" w:cstheme="minorHAnsi"/>
                <w:b/>
              </w:rPr>
              <w:t xml:space="preserve">procedures </w:t>
            </w:r>
            <w:r w:rsidR="00E45F91" w:rsidRPr="00336DE3">
              <w:rPr>
                <w:rFonts w:asciiTheme="minorHAnsi" w:hAnsiTheme="minorHAnsi" w:cstheme="minorHAnsi"/>
                <w:b/>
              </w:rPr>
              <w:t xml:space="preserve">to </w:t>
            </w:r>
            <w:r w:rsidR="00E45F91">
              <w:rPr>
                <w:rFonts w:asciiTheme="minorHAnsi" w:hAnsiTheme="minorHAnsi" w:cstheme="minorHAnsi"/>
                <w:b/>
              </w:rPr>
              <w:t>reduce</w:t>
            </w:r>
            <w:r w:rsidR="00E45F91" w:rsidRPr="00336DE3">
              <w:rPr>
                <w:rFonts w:asciiTheme="minorHAnsi" w:hAnsiTheme="minorHAnsi" w:cstheme="minorHAnsi"/>
                <w:b/>
              </w:rPr>
              <w:t xml:space="preserve"> </w:t>
            </w:r>
            <w:r w:rsidR="00E45F91">
              <w:rPr>
                <w:rFonts w:asciiTheme="minorHAnsi" w:hAnsiTheme="minorHAnsi" w:cstheme="minorHAnsi"/>
                <w:b/>
              </w:rPr>
              <w:t xml:space="preserve">the </w:t>
            </w:r>
            <w:r w:rsidR="00E45F91" w:rsidRPr="00336DE3">
              <w:rPr>
                <w:rFonts w:asciiTheme="minorHAnsi" w:hAnsiTheme="minorHAnsi" w:cstheme="minorHAnsi"/>
                <w:b/>
              </w:rPr>
              <w:t xml:space="preserve">risk </w:t>
            </w:r>
            <w:r w:rsidR="00E45F91">
              <w:rPr>
                <w:rFonts w:asciiTheme="minorHAnsi" w:hAnsiTheme="minorHAnsi" w:cstheme="minorHAnsi"/>
                <w:b/>
              </w:rPr>
              <w:t>of loss of confidentiality</w:t>
            </w:r>
            <w:r w:rsidR="00067ADA" w:rsidRPr="00336DE3">
              <w:rPr>
                <w:rFonts w:asciiTheme="minorHAnsi" w:hAnsiTheme="minorHAnsi" w:cstheme="minorHAnsi"/>
                <w:b/>
              </w:rPr>
              <w:t>:</w:t>
            </w:r>
          </w:p>
          <w:p w14:paraId="74976E4A" w14:textId="77777777" w:rsidR="00067ADA" w:rsidRPr="00336DE3" w:rsidRDefault="00067ADA" w:rsidP="00336DE3">
            <w:pPr>
              <w:shd w:val="clear" w:color="auto" w:fill="FFFFFF"/>
              <w:spacing w:after="120"/>
              <w:ind w:left="607" w:hanging="607"/>
              <w:rPr>
                <w:rFonts w:asciiTheme="minorHAnsi" w:hAnsiTheme="minorHAnsi" w:cstheme="minorHAnsi"/>
                <w:sz w:val="22"/>
                <w:szCs w:val="22"/>
                <w:u w:val="single"/>
              </w:rPr>
            </w:pPr>
            <w:r w:rsidRPr="00336DE3">
              <w:rPr>
                <w:rFonts w:asciiTheme="minorHAnsi" w:hAnsiTheme="minorHAnsi" w:cstheme="minorHAnsi"/>
                <w:sz w:val="22"/>
                <w:szCs w:val="22"/>
                <w:u w:val="single"/>
              </w:rPr>
              <w:t>Protections for paper documents</w:t>
            </w:r>
          </w:p>
          <w:permStart w:id="900945393" w:edGrp="everyone"/>
          <w:p w14:paraId="42C124B2" w14:textId="24956424" w:rsidR="00266B45" w:rsidRPr="00336DE3"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646090729"/>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900945393"/>
            <w:r w:rsidR="00266B45" w:rsidRPr="00336DE3">
              <w:rPr>
                <w:rFonts w:asciiTheme="minorHAnsi" w:hAnsiTheme="minorHAnsi" w:cstheme="minorHAnsi"/>
                <w:sz w:val="22"/>
                <w:szCs w:val="22"/>
              </w:rPr>
              <w:t xml:space="preserve"> Storing documents in a secure (preferably locked) location </w:t>
            </w:r>
          </w:p>
          <w:permStart w:id="1049308370" w:edGrp="everyone"/>
          <w:p w14:paraId="706F0630" w14:textId="112F1CBD" w:rsidR="00067ADA" w:rsidRDefault="00000000"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655692275"/>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049308370"/>
            <w:r w:rsidR="00336DE3"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Maintaining control of documents at all times</w:t>
            </w:r>
            <w:r w:rsidR="00E45F91">
              <w:rPr>
                <w:rFonts w:asciiTheme="minorHAnsi" w:hAnsiTheme="minorHAnsi" w:cstheme="minorHAnsi"/>
                <w:sz w:val="22"/>
                <w:szCs w:val="22"/>
              </w:rPr>
              <w:t xml:space="preserve"> when used at an off-campus location</w:t>
            </w:r>
          </w:p>
          <w:permStart w:id="841032853" w:edGrp="everyone"/>
          <w:p w14:paraId="35BAB1E6" w14:textId="00D98A64" w:rsidR="00266B45" w:rsidRDefault="00000000" w:rsidP="00336DE3">
            <w:pPr>
              <w:shd w:val="clear" w:color="auto" w:fill="FFFFFF"/>
              <w:spacing w:after="120"/>
              <w:ind w:left="1214" w:hanging="607"/>
              <w:rPr>
                <w:rFonts w:asciiTheme="minorHAnsi" w:hAnsiTheme="minorHAnsi" w:cstheme="minorHAnsi"/>
                <w:b/>
              </w:rPr>
            </w:pPr>
            <w:sdt>
              <w:sdtPr>
                <w:rPr>
                  <w:rFonts w:asciiTheme="minorHAnsi" w:hAnsiTheme="minorHAnsi" w:cstheme="minorHAnsi"/>
                  <w:b/>
                </w:rPr>
                <w:id w:val="-116062878"/>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841032853"/>
            <w:r w:rsidR="00266B45">
              <w:rPr>
                <w:rFonts w:asciiTheme="minorHAnsi" w:hAnsiTheme="minorHAnsi" w:cstheme="minorHAnsi"/>
                <w:b/>
              </w:rPr>
              <w:t xml:space="preserve"> </w:t>
            </w:r>
            <w:r w:rsidR="00266B45" w:rsidRPr="00266B45">
              <w:rPr>
                <w:rFonts w:asciiTheme="minorHAnsi" w:hAnsiTheme="minorHAnsi" w:cstheme="minorHAnsi"/>
                <w:sz w:val="22"/>
                <w:szCs w:val="22"/>
              </w:rPr>
              <w:t>Limiting or avoiding use of participant identifiers on paper documents (i.e. using study IDs instead of direct identifiers)</w:t>
            </w:r>
          </w:p>
          <w:permStart w:id="1422946406" w:edGrp="everyone"/>
          <w:p w14:paraId="7A8EE387" w14:textId="73D3942A" w:rsidR="00266B45" w:rsidRPr="00266B45" w:rsidRDefault="00000000" w:rsidP="00266B45">
            <w:pPr>
              <w:shd w:val="clear" w:color="auto" w:fill="FFFFFF"/>
              <w:spacing w:after="120"/>
              <w:ind w:left="1214" w:hanging="607"/>
              <w:rPr>
                <w:rFonts w:asciiTheme="minorHAnsi" w:hAnsiTheme="minorHAnsi" w:cstheme="minorHAnsi"/>
                <w:bCs/>
                <w:sz w:val="22"/>
                <w:szCs w:val="22"/>
              </w:rPr>
            </w:pPr>
            <w:sdt>
              <w:sdtPr>
                <w:rPr>
                  <w:rFonts w:asciiTheme="minorHAnsi" w:hAnsiTheme="minorHAnsi" w:cstheme="minorHAnsi"/>
                  <w:b/>
                </w:rPr>
                <w:id w:val="870121823"/>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422946406"/>
            <w:r w:rsidR="00266B45">
              <w:rPr>
                <w:rFonts w:asciiTheme="minorHAnsi" w:hAnsiTheme="minorHAnsi" w:cstheme="minorHAnsi"/>
                <w:b/>
              </w:rPr>
              <w:t xml:space="preserve"> </w:t>
            </w:r>
            <w:r w:rsidR="00266B45" w:rsidRPr="00266B45">
              <w:rPr>
                <w:rFonts w:asciiTheme="minorHAnsi" w:hAnsiTheme="minorHAnsi" w:cstheme="minorHAnsi"/>
                <w:sz w:val="22"/>
                <w:szCs w:val="22"/>
              </w:rPr>
              <w:t>Storing paper documents in a secure location accessible only to authorized study personnel</w:t>
            </w:r>
          </w:p>
          <w:permStart w:id="590172726" w:edGrp="everyone"/>
          <w:p w14:paraId="2D98EFFA" w14:textId="7C029DD3" w:rsidR="00266B45" w:rsidRPr="00336DE3"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531646926"/>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590172726"/>
            <w:r w:rsidR="00266B45">
              <w:rPr>
                <w:rFonts w:asciiTheme="minorHAnsi" w:hAnsiTheme="minorHAnsi" w:cstheme="minorHAnsi"/>
                <w:b/>
              </w:rPr>
              <w:t xml:space="preserve"> </w:t>
            </w:r>
            <w:r w:rsidR="00266B45" w:rsidRPr="00266B45">
              <w:rPr>
                <w:rFonts w:asciiTheme="minorHAnsi" w:hAnsiTheme="minorHAnsi" w:cstheme="minorHAnsi"/>
                <w:sz w:val="22"/>
                <w:szCs w:val="22"/>
              </w:rPr>
              <w:t>Promptly transcribing, scanning, or abstracting data from paper into electronic platforms with destruction of the paper copy</w:t>
            </w:r>
          </w:p>
          <w:permStart w:id="104871949" w:edGrp="everyone"/>
          <w:p w14:paraId="2851F25E" w14:textId="7A3BDAC5" w:rsidR="00266B45" w:rsidRPr="00336DE3" w:rsidRDefault="00000000"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949730380"/>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04871949"/>
            <w:r w:rsidR="00266B45">
              <w:rPr>
                <w:rFonts w:asciiTheme="minorHAnsi" w:hAnsiTheme="minorHAnsi" w:cstheme="minorHAnsi"/>
                <w:b/>
              </w:rPr>
              <w:t xml:space="preserve"> </w:t>
            </w:r>
            <w:r w:rsidR="00266B45" w:rsidRPr="00266B45">
              <w:rPr>
                <w:rFonts w:asciiTheme="minorHAnsi" w:hAnsiTheme="minorHAnsi" w:cstheme="minorHAnsi"/>
                <w:sz w:val="22"/>
                <w:szCs w:val="22"/>
              </w:rPr>
              <w:t>Proper destruction of paper records (and obtaining prior permission when required) in accordance with VCU Records Management policies</w:t>
            </w:r>
          </w:p>
          <w:permStart w:id="326983129" w:edGrp="everyone"/>
          <w:p w14:paraId="29CDE327" w14:textId="5257C0BB" w:rsidR="00067ADA" w:rsidRDefault="00000000"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28949046"/>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326983129"/>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Limiting access by unauthorized individuals (e.g. outline expectations with family members</w:t>
            </w:r>
            <w:r w:rsidR="00266B45">
              <w:rPr>
                <w:rFonts w:asciiTheme="minorHAnsi" w:hAnsiTheme="minorHAnsi" w:cstheme="minorHAnsi"/>
                <w:sz w:val="22"/>
                <w:szCs w:val="22"/>
              </w:rPr>
              <w:t>, coworkers</w:t>
            </w:r>
            <w:r w:rsidR="00067ADA" w:rsidRPr="00336DE3">
              <w:rPr>
                <w:rFonts w:asciiTheme="minorHAnsi" w:hAnsiTheme="minorHAnsi" w:cstheme="minorHAnsi"/>
                <w:sz w:val="22"/>
                <w:szCs w:val="22"/>
              </w:rPr>
              <w:t>)</w:t>
            </w:r>
          </w:p>
          <w:permStart w:id="565447307" w:edGrp="everyone"/>
          <w:p w14:paraId="6E06AF85" w14:textId="1E5B1A81" w:rsidR="00266B45" w:rsidRPr="00336DE3" w:rsidRDefault="00000000" w:rsidP="00266B45">
            <w:pPr>
              <w:shd w:val="clear" w:color="auto" w:fill="FFFFFF"/>
              <w:spacing w:after="120"/>
              <w:ind w:left="967" w:hanging="360"/>
              <w:rPr>
                <w:rFonts w:asciiTheme="minorHAnsi" w:hAnsiTheme="minorHAnsi" w:cstheme="minorHAnsi"/>
                <w:sz w:val="22"/>
                <w:szCs w:val="22"/>
              </w:rPr>
            </w:pPr>
            <w:sdt>
              <w:sdtPr>
                <w:rPr>
                  <w:rFonts w:asciiTheme="minorHAnsi" w:hAnsiTheme="minorHAnsi" w:cstheme="minorHAnsi"/>
                  <w:b/>
                </w:rPr>
                <w:id w:val="522522951"/>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565447307"/>
            <w:r w:rsidR="00266B45" w:rsidRPr="00336DE3">
              <w:rPr>
                <w:rFonts w:asciiTheme="minorHAnsi" w:hAnsiTheme="minorHAnsi" w:cstheme="minorHAnsi"/>
                <w:sz w:val="22"/>
                <w:szCs w:val="22"/>
              </w:rPr>
              <w:t xml:space="preserve"> Other – describe here: </w:t>
            </w:r>
            <w:permStart w:id="1621437912" w:edGrp="everyone"/>
            <w:r w:rsidR="00266B45" w:rsidRPr="00336DE3">
              <w:rPr>
                <w:rFonts w:asciiTheme="minorHAnsi" w:hAnsiTheme="minorHAnsi" w:cstheme="minorHAnsi"/>
                <w:sz w:val="22"/>
                <w:szCs w:val="22"/>
              </w:rPr>
              <w:t>_____</w:t>
            </w:r>
            <w:permEnd w:id="1621437912"/>
          </w:p>
          <w:p w14:paraId="5A902436" w14:textId="77777777" w:rsidR="00067ADA" w:rsidRPr="00336DE3" w:rsidRDefault="00067ADA" w:rsidP="00336DE3">
            <w:pPr>
              <w:shd w:val="clear" w:color="auto" w:fill="FFFFFF"/>
              <w:spacing w:after="120"/>
              <w:ind w:left="967" w:hanging="607"/>
              <w:rPr>
                <w:rFonts w:asciiTheme="minorHAnsi" w:hAnsiTheme="minorHAnsi" w:cstheme="minorHAnsi"/>
                <w:sz w:val="22"/>
                <w:szCs w:val="22"/>
              </w:rPr>
            </w:pPr>
          </w:p>
          <w:p w14:paraId="66CA0BAC" w14:textId="1DC982C3" w:rsidR="00067ADA" w:rsidRPr="00336DE3" w:rsidRDefault="00067ADA" w:rsidP="00336DE3">
            <w:pPr>
              <w:shd w:val="clear" w:color="auto" w:fill="FFFFFF"/>
              <w:spacing w:after="120"/>
              <w:ind w:left="607" w:hanging="607"/>
              <w:rPr>
                <w:rFonts w:asciiTheme="minorHAnsi" w:hAnsiTheme="minorHAnsi" w:cstheme="minorHAnsi"/>
                <w:sz w:val="22"/>
                <w:szCs w:val="22"/>
                <w:u w:val="single"/>
              </w:rPr>
            </w:pPr>
            <w:r w:rsidRPr="00336DE3">
              <w:rPr>
                <w:rFonts w:asciiTheme="minorHAnsi" w:hAnsiTheme="minorHAnsi" w:cstheme="minorHAnsi"/>
                <w:sz w:val="22"/>
                <w:szCs w:val="22"/>
                <w:u w:val="single"/>
              </w:rPr>
              <w:t xml:space="preserve">Protections for </w:t>
            </w:r>
            <w:r w:rsidR="00266B45">
              <w:rPr>
                <w:rFonts w:asciiTheme="minorHAnsi" w:hAnsiTheme="minorHAnsi" w:cstheme="minorHAnsi"/>
                <w:sz w:val="22"/>
                <w:szCs w:val="22"/>
                <w:u w:val="single"/>
              </w:rPr>
              <w:t>research specimens</w:t>
            </w:r>
          </w:p>
          <w:permStart w:id="667763873" w:edGrp="everyone"/>
          <w:p w14:paraId="05003E06" w14:textId="55220A97" w:rsidR="00266B45" w:rsidRPr="00266B45"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002933177"/>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667763873"/>
            <w:r w:rsidR="00E45F91" w:rsidRPr="00336DE3">
              <w:rPr>
                <w:rFonts w:asciiTheme="minorHAnsi" w:hAnsiTheme="minorHAnsi" w:cstheme="minorHAnsi"/>
                <w:sz w:val="22"/>
                <w:szCs w:val="22"/>
              </w:rPr>
              <w:t xml:space="preserve"> </w:t>
            </w:r>
            <w:r w:rsidR="00266B45" w:rsidRPr="00266B45">
              <w:rPr>
                <w:rFonts w:asciiTheme="minorHAnsi" w:hAnsiTheme="minorHAnsi" w:cstheme="minorHAnsi"/>
                <w:sz w:val="22"/>
                <w:szCs w:val="22"/>
              </w:rPr>
              <w:t>Maintaining control of specimens at all times, including when at an off-campus location</w:t>
            </w:r>
            <w:r w:rsidR="00266B45" w:rsidRPr="00266B45">
              <w:rPr>
                <w:rFonts w:asciiTheme="minorHAnsi" w:hAnsiTheme="minorHAnsi" w:cstheme="minorHAnsi"/>
                <w:sz w:val="22"/>
                <w:szCs w:val="22"/>
              </w:rPr>
              <w:tab/>
            </w:r>
          </w:p>
          <w:permStart w:id="1739543506" w:edGrp="everyone"/>
          <w:p w14:paraId="508CA429" w14:textId="69576D90" w:rsidR="00266B45" w:rsidRPr="00266B45"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072432390"/>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739543506"/>
            <w:r w:rsidR="00266B45" w:rsidRPr="00336DE3">
              <w:rPr>
                <w:rFonts w:asciiTheme="minorHAnsi" w:hAnsiTheme="minorHAnsi" w:cstheme="minorHAnsi"/>
                <w:sz w:val="22"/>
                <w:szCs w:val="22"/>
              </w:rPr>
              <w:t xml:space="preserve"> </w:t>
            </w:r>
            <w:r w:rsidR="00266B45" w:rsidRPr="00266B45">
              <w:rPr>
                <w:rFonts w:asciiTheme="minorHAnsi" w:hAnsiTheme="minorHAnsi" w:cstheme="minorHAnsi"/>
                <w:sz w:val="22"/>
                <w:szCs w:val="22"/>
              </w:rPr>
              <w:t>Storing specimens in a secure location accessible onl</w:t>
            </w:r>
            <w:r w:rsidR="00266B45">
              <w:rPr>
                <w:rFonts w:asciiTheme="minorHAnsi" w:hAnsiTheme="minorHAnsi" w:cstheme="minorHAnsi"/>
                <w:sz w:val="22"/>
                <w:szCs w:val="22"/>
              </w:rPr>
              <w:t>y to authorized study personnel</w:t>
            </w:r>
            <w:r w:rsidR="00266B45" w:rsidRPr="00266B45">
              <w:rPr>
                <w:rFonts w:asciiTheme="minorHAnsi" w:hAnsiTheme="minorHAnsi" w:cstheme="minorHAnsi"/>
                <w:sz w:val="22"/>
                <w:szCs w:val="22"/>
              </w:rPr>
              <w:tab/>
            </w:r>
          </w:p>
          <w:permStart w:id="1583560833" w:edGrp="everyone"/>
          <w:p w14:paraId="327205E7" w14:textId="2D6F9C20" w:rsidR="00266B45" w:rsidRPr="00266B45"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289324030"/>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583560833"/>
            <w:r w:rsidR="00266B45" w:rsidRPr="00336DE3">
              <w:rPr>
                <w:rFonts w:asciiTheme="minorHAnsi" w:hAnsiTheme="minorHAnsi" w:cstheme="minorHAnsi"/>
                <w:sz w:val="22"/>
                <w:szCs w:val="22"/>
              </w:rPr>
              <w:t xml:space="preserve"> </w:t>
            </w:r>
            <w:r w:rsidR="00266B45" w:rsidRPr="00266B45">
              <w:rPr>
                <w:rFonts w:asciiTheme="minorHAnsi" w:hAnsiTheme="minorHAnsi" w:cstheme="minorHAnsi"/>
                <w:sz w:val="22"/>
                <w:szCs w:val="22"/>
              </w:rPr>
              <w:t>Labeling specimens with subject ID or other coded informatio</w:t>
            </w:r>
            <w:r w:rsidR="00266B45">
              <w:rPr>
                <w:rFonts w:asciiTheme="minorHAnsi" w:hAnsiTheme="minorHAnsi" w:cstheme="minorHAnsi"/>
                <w:sz w:val="22"/>
                <w:szCs w:val="22"/>
              </w:rPr>
              <w:t>n instead of direct identifiers</w:t>
            </w:r>
            <w:r w:rsidR="00266B45" w:rsidRPr="00266B45">
              <w:rPr>
                <w:rFonts w:asciiTheme="minorHAnsi" w:hAnsiTheme="minorHAnsi" w:cstheme="minorHAnsi"/>
                <w:sz w:val="22"/>
                <w:szCs w:val="22"/>
              </w:rPr>
              <w:tab/>
            </w:r>
          </w:p>
          <w:permStart w:id="2019456037" w:edGrp="everyone"/>
          <w:p w14:paraId="702EC070" w14:textId="71AAC8AB" w:rsidR="00067ADA" w:rsidRPr="00336DE3"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865211867"/>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2019456037"/>
            <w:r w:rsidR="00266B45" w:rsidRPr="00336DE3">
              <w:rPr>
                <w:rFonts w:asciiTheme="minorHAnsi" w:hAnsiTheme="minorHAnsi" w:cstheme="minorHAnsi"/>
                <w:sz w:val="22"/>
                <w:szCs w:val="22"/>
              </w:rPr>
              <w:t xml:space="preserve"> </w:t>
            </w:r>
            <w:r w:rsidR="00266B45" w:rsidRPr="00266B45">
              <w:rPr>
                <w:rFonts w:asciiTheme="minorHAnsi" w:hAnsiTheme="minorHAnsi" w:cstheme="minorHAnsi"/>
                <w:sz w:val="22"/>
                <w:szCs w:val="22"/>
              </w:rPr>
              <w:t>Final destruction of specimens will be devoid of any identifiable information</w:t>
            </w:r>
          </w:p>
          <w:permStart w:id="1186612023" w:edGrp="everyone"/>
          <w:p w14:paraId="398FBFB7" w14:textId="6A0554F2" w:rsidR="00336DE3" w:rsidRPr="00336DE3" w:rsidRDefault="00000000" w:rsidP="00E45F91">
            <w:pPr>
              <w:shd w:val="clear" w:color="auto" w:fill="FFFFFF"/>
              <w:spacing w:after="120"/>
              <w:ind w:left="967" w:hanging="360"/>
              <w:rPr>
                <w:rFonts w:asciiTheme="minorHAnsi" w:hAnsiTheme="minorHAnsi" w:cstheme="minorHAnsi"/>
                <w:sz w:val="22"/>
                <w:szCs w:val="22"/>
              </w:rPr>
            </w:pPr>
            <w:sdt>
              <w:sdtPr>
                <w:rPr>
                  <w:rFonts w:asciiTheme="minorHAnsi" w:hAnsiTheme="minorHAnsi" w:cstheme="minorHAnsi"/>
                  <w:b/>
                </w:rPr>
                <w:id w:val="2009482897"/>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186612023"/>
            <w:r w:rsidR="00E45F91" w:rsidRPr="00336DE3">
              <w:rPr>
                <w:rFonts w:asciiTheme="minorHAnsi" w:hAnsiTheme="minorHAnsi" w:cstheme="minorHAnsi"/>
                <w:sz w:val="22"/>
                <w:szCs w:val="22"/>
              </w:rPr>
              <w:t xml:space="preserve"> </w:t>
            </w:r>
            <w:r w:rsidR="00336DE3" w:rsidRPr="00336DE3">
              <w:rPr>
                <w:rFonts w:asciiTheme="minorHAnsi" w:hAnsiTheme="minorHAnsi" w:cstheme="minorHAnsi"/>
                <w:sz w:val="22"/>
                <w:szCs w:val="22"/>
              </w:rPr>
              <w:t xml:space="preserve">Other – describe here: </w:t>
            </w:r>
            <w:permStart w:id="1343181270" w:edGrp="everyone"/>
            <w:r w:rsidR="00336DE3" w:rsidRPr="00336DE3">
              <w:rPr>
                <w:rFonts w:asciiTheme="minorHAnsi" w:hAnsiTheme="minorHAnsi" w:cstheme="minorHAnsi"/>
                <w:sz w:val="22"/>
                <w:szCs w:val="22"/>
              </w:rPr>
              <w:t>_____</w:t>
            </w:r>
            <w:permEnd w:id="1343181270"/>
          </w:p>
          <w:p w14:paraId="5ABAA9D8" w14:textId="77777777" w:rsidR="00067ADA" w:rsidRPr="00336DE3" w:rsidRDefault="00067ADA" w:rsidP="00E45F91">
            <w:pPr>
              <w:shd w:val="clear" w:color="auto" w:fill="FFFFFF"/>
              <w:spacing w:after="120"/>
              <w:ind w:left="967" w:hanging="360"/>
              <w:rPr>
                <w:rFonts w:asciiTheme="minorHAnsi" w:hAnsiTheme="minorHAnsi" w:cstheme="minorHAnsi"/>
                <w:sz w:val="22"/>
                <w:szCs w:val="22"/>
              </w:rPr>
            </w:pPr>
          </w:p>
          <w:p w14:paraId="46129F8E" w14:textId="477481C7" w:rsidR="00067ADA" w:rsidRPr="00336DE3" w:rsidRDefault="00067ADA" w:rsidP="00336DE3">
            <w:pPr>
              <w:shd w:val="clear" w:color="auto" w:fill="FFFFFF"/>
              <w:spacing w:after="120"/>
              <w:ind w:left="607" w:hanging="607"/>
              <w:rPr>
                <w:rFonts w:asciiTheme="minorHAnsi" w:hAnsiTheme="minorHAnsi" w:cstheme="minorHAnsi"/>
                <w:sz w:val="22"/>
                <w:szCs w:val="22"/>
                <w:u w:val="single"/>
              </w:rPr>
            </w:pPr>
            <w:r w:rsidRPr="00336DE3">
              <w:rPr>
                <w:rFonts w:asciiTheme="minorHAnsi" w:hAnsiTheme="minorHAnsi" w:cstheme="minorHAnsi"/>
                <w:sz w:val="22"/>
                <w:szCs w:val="22"/>
                <w:u w:val="single"/>
              </w:rPr>
              <w:t>Protections for email</w:t>
            </w:r>
            <w:r w:rsidR="004E30AF">
              <w:rPr>
                <w:rFonts w:asciiTheme="minorHAnsi" w:hAnsiTheme="minorHAnsi" w:cstheme="minorHAnsi"/>
                <w:sz w:val="22"/>
                <w:szCs w:val="22"/>
                <w:u w:val="single"/>
              </w:rPr>
              <w:t>/online</w:t>
            </w:r>
            <w:r w:rsidRPr="00336DE3">
              <w:rPr>
                <w:rFonts w:asciiTheme="minorHAnsi" w:hAnsiTheme="minorHAnsi" w:cstheme="minorHAnsi"/>
                <w:sz w:val="22"/>
                <w:szCs w:val="22"/>
                <w:u w:val="single"/>
              </w:rPr>
              <w:t xml:space="preserve"> communications </w:t>
            </w:r>
          </w:p>
          <w:permStart w:id="1617237835" w:edGrp="everyone"/>
          <w:p w14:paraId="537FED7E" w14:textId="4D4D5B73" w:rsidR="00067ADA" w:rsidRPr="00336DE3" w:rsidRDefault="00000000"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225567523"/>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1617237835"/>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Only using VCU/VCU Health email addresses for study-related communications</w:t>
            </w:r>
          </w:p>
          <w:permStart w:id="931332690" w:edGrp="everyone"/>
          <w:p w14:paraId="6DC6CB9E" w14:textId="1C2774EC" w:rsidR="00067ADA" w:rsidRPr="00336DE3" w:rsidRDefault="00000000"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486626592"/>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931332690"/>
            <w:r w:rsidR="00DA4434">
              <w:rPr>
                <w:rFonts w:asciiTheme="minorHAnsi" w:hAnsiTheme="minorHAnsi" w:cstheme="minorHAnsi"/>
                <w:b/>
                <w:sz w:val="22"/>
                <w:szCs w:val="22"/>
              </w:rPr>
              <w:t xml:space="preserve"> </w:t>
            </w:r>
            <w:r w:rsidR="00067ADA" w:rsidRPr="00336DE3">
              <w:rPr>
                <w:rFonts w:asciiTheme="minorHAnsi" w:hAnsiTheme="minorHAnsi" w:cstheme="minorHAnsi"/>
                <w:sz w:val="22"/>
                <w:szCs w:val="22"/>
              </w:rPr>
              <w:t>Only using VCU/VCU Health–approved methods of teleconferencing o</w:t>
            </w:r>
            <w:r w:rsidR="00336DE3">
              <w:rPr>
                <w:rFonts w:asciiTheme="minorHAnsi" w:hAnsiTheme="minorHAnsi" w:cstheme="minorHAnsi"/>
                <w:sz w:val="22"/>
                <w:szCs w:val="22"/>
              </w:rPr>
              <w:t xml:space="preserve">r video conferencing (e.g. </w:t>
            </w:r>
            <w:hyperlink r:id="rId10" w:history="1">
              <w:r w:rsidR="00336DE3" w:rsidRPr="00E45F91">
                <w:rPr>
                  <w:rStyle w:val="Hyperlink"/>
                  <w:rFonts w:asciiTheme="minorHAnsi" w:hAnsiTheme="minorHAnsi" w:cstheme="minorHAnsi"/>
                  <w:sz w:val="22"/>
                  <w:szCs w:val="22"/>
                </w:rPr>
                <w:t>Zoom</w:t>
              </w:r>
            </w:hyperlink>
            <w:r w:rsidR="00067ADA" w:rsidRPr="00336DE3">
              <w:rPr>
                <w:rFonts w:asciiTheme="minorHAnsi" w:hAnsiTheme="minorHAnsi" w:cstheme="minorHAnsi"/>
                <w:sz w:val="22"/>
                <w:szCs w:val="22"/>
              </w:rPr>
              <w:t>)</w:t>
            </w:r>
          </w:p>
          <w:permStart w:id="1213553594" w:edGrp="everyone"/>
          <w:p w14:paraId="7E7E6C39" w14:textId="36909E71" w:rsidR="00067ADA" w:rsidRDefault="00000000" w:rsidP="00336DE3">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957419497"/>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1213553594"/>
            <w:r w:rsidR="00DA4434">
              <w:rPr>
                <w:rFonts w:asciiTheme="minorHAnsi" w:hAnsiTheme="minorHAnsi" w:cstheme="minorHAnsi"/>
                <w:b/>
              </w:rPr>
              <w:t xml:space="preserve"> </w:t>
            </w:r>
            <w:r w:rsidR="004E30AF">
              <w:rPr>
                <w:rFonts w:asciiTheme="minorHAnsi" w:hAnsiTheme="minorHAnsi" w:cstheme="minorHAnsi"/>
                <w:sz w:val="22"/>
                <w:szCs w:val="22"/>
              </w:rPr>
              <w:t>Only using HIPAA-</w:t>
            </w:r>
            <w:r w:rsidR="00067ADA" w:rsidRPr="00336DE3">
              <w:rPr>
                <w:rFonts w:asciiTheme="minorHAnsi" w:hAnsiTheme="minorHAnsi" w:cstheme="minorHAnsi"/>
                <w:sz w:val="22"/>
                <w:szCs w:val="22"/>
              </w:rPr>
              <w:t xml:space="preserve">compliant systems if conducting telemedicine visits (i.e. </w:t>
            </w:r>
            <w:hyperlink r:id="rId11" w:history="1">
              <w:r w:rsidR="00067ADA" w:rsidRPr="00E45F91">
                <w:rPr>
                  <w:rStyle w:val="Hyperlink"/>
                  <w:rFonts w:asciiTheme="minorHAnsi" w:hAnsiTheme="minorHAnsi" w:cstheme="minorHAnsi"/>
                  <w:sz w:val="22"/>
                  <w:szCs w:val="22"/>
                </w:rPr>
                <w:t>Zoom</w:t>
              </w:r>
            </w:hyperlink>
            <w:r w:rsidR="004E30AF">
              <w:rPr>
                <w:rFonts w:asciiTheme="minorHAnsi" w:hAnsiTheme="minorHAnsi" w:cstheme="minorHAnsi"/>
                <w:sz w:val="22"/>
                <w:szCs w:val="22"/>
              </w:rPr>
              <w:t xml:space="preserve">; contact VCU Information Security about approved systems to use and about recording sessions) </w:t>
            </w:r>
          </w:p>
          <w:permStart w:id="926577576" w:edGrp="everyone"/>
          <w:p w14:paraId="530AC26A" w14:textId="5A88AF99" w:rsidR="00336DE3" w:rsidRPr="00336DE3" w:rsidRDefault="00000000" w:rsidP="00E45F91">
            <w:pPr>
              <w:shd w:val="clear" w:color="auto" w:fill="FFFFFF"/>
              <w:spacing w:after="120"/>
              <w:ind w:left="967" w:hanging="360"/>
              <w:rPr>
                <w:rFonts w:asciiTheme="minorHAnsi" w:hAnsiTheme="minorHAnsi" w:cstheme="minorHAnsi"/>
                <w:sz w:val="22"/>
                <w:szCs w:val="22"/>
              </w:rPr>
            </w:pPr>
            <w:sdt>
              <w:sdtPr>
                <w:rPr>
                  <w:rFonts w:asciiTheme="minorHAnsi" w:hAnsiTheme="minorHAnsi" w:cstheme="minorHAnsi"/>
                  <w:b/>
                </w:rPr>
                <w:id w:val="-409082856"/>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926577576"/>
            <w:r w:rsidR="00E45F91" w:rsidRPr="00336DE3">
              <w:rPr>
                <w:rFonts w:asciiTheme="minorHAnsi" w:hAnsiTheme="minorHAnsi" w:cstheme="minorHAnsi"/>
                <w:sz w:val="22"/>
                <w:szCs w:val="22"/>
              </w:rPr>
              <w:t xml:space="preserve"> </w:t>
            </w:r>
            <w:r w:rsidR="00336DE3" w:rsidRPr="00336DE3">
              <w:rPr>
                <w:rFonts w:asciiTheme="minorHAnsi" w:hAnsiTheme="minorHAnsi" w:cstheme="minorHAnsi"/>
                <w:sz w:val="22"/>
                <w:szCs w:val="22"/>
              </w:rPr>
              <w:t xml:space="preserve">Other – describe here: </w:t>
            </w:r>
            <w:permStart w:id="868885393" w:edGrp="everyone"/>
            <w:r w:rsidR="00336DE3" w:rsidRPr="00336DE3">
              <w:rPr>
                <w:rFonts w:asciiTheme="minorHAnsi" w:hAnsiTheme="minorHAnsi" w:cstheme="minorHAnsi"/>
                <w:sz w:val="22"/>
                <w:szCs w:val="22"/>
              </w:rPr>
              <w:t>_____</w:t>
            </w:r>
            <w:permEnd w:id="868885393"/>
          </w:p>
          <w:p w14:paraId="5ED13226" w14:textId="77777777" w:rsidR="00067ADA" w:rsidRPr="00336DE3" w:rsidRDefault="00067ADA" w:rsidP="00E45F91">
            <w:pPr>
              <w:shd w:val="clear" w:color="auto" w:fill="FFFFFF"/>
              <w:spacing w:after="120"/>
              <w:ind w:left="967" w:hanging="360"/>
              <w:rPr>
                <w:rFonts w:asciiTheme="minorHAnsi" w:hAnsiTheme="minorHAnsi" w:cstheme="minorHAnsi"/>
                <w:sz w:val="22"/>
                <w:szCs w:val="22"/>
              </w:rPr>
            </w:pPr>
          </w:p>
          <w:p w14:paraId="1A7DCD40" w14:textId="64A4EFE8" w:rsidR="00067ADA" w:rsidRPr="00DA4434" w:rsidRDefault="00067ADA" w:rsidP="00336DE3">
            <w:pPr>
              <w:shd w:val="clear" w:color="auto" w:fill="FFFFFF"/>
              <w:spacing w:after="120"/>
              <w:ind w:left="607" w:hanging="607"/>
              <w:rPr>
                <w:rFonts w:asciiTheme="minorHAnsi" w:hAnsiTheme="minorHAnsi" w:cstheme="minorHAnsi"/>
                <w:i/>
                <w:sz w:val="22"/>
                <w:szCs w:val="22"/>
                <w:u w:val="single"/>
              </w:rPr>
            </w:pPr>
            <w:r w:rsidRPr="00336DE3">
              <w:rPr>
                <w:rFonts w:asciiTheme="minorHAnsi" w:hAnsiTheme="minorHAnsi" w:cstheme="minorHAnsi"/>
                <w:sz w:val="22"/>
                <w:szCs w:val="22"/>
                <w:u w:val="single"/>
              </w:rPr>
              <w:t>Protections for electronic files/data</w:t>
            </w:r>
            <w:r w:rsidR="00DA4434" w:rsidRPr="00DA4434">
              <w:rPr>
                <w:rFonts w:asciiTheme="minorHAnsi" w:hAnsiTheme="minorHAnsi" w:cstheme="minorHAnsi"/>
                <w:sz w:val="20"/>
                <w:szCs w:val="22"/>
              </w:rPr>
              <w:t xml:space="preserve"> </w:t>
            </w:r>
            <w:r w:rsidR="00DA4434">
              <w:rPr>
                <w:rFonts w:asciiTheme="minorHAnsi" w:hAnsiTheme="minorHAnsi" w:cstheme="minorHAnsi"/>
                <w:sz w:val="20"/>
                <w:szCs w:val="22"/>
              </w:rPr>
              <w:t xml:space="preserve">- </w:t>
            </w:r>
            <w:r w:rsidR="00DA4434" w:rsidRPr="00DA4434">
              <w:rPr>
                <w:rFonts w:asciiTheme="minorHAnsi" w:hAnsiTheme="minorHAnsi" w:cstheme="minorHAnsi"/>
                <w:i/>
                <w:sz w:val="20"/>
                <w:szCs w:val="22"/>
              </w:rPr>
              <w:t xml:space="preserve">See </w:t>
            </w:r>
            <w:hyperlink r:id="rId12" w:history="1">
              <w:r w:rsidR="00DA4434" w:rsidRPr="00DA4434">
                <w:rPr>
                  <w:rStyle w:val="Hyperlink"/>
                  <w:rFonts w:asciiTheme="minorHAnsi" w:hAnsiTheme="minorHAnsi" w:cstheme="minorHAnsi"/>
                  <w:i/>
                  <w:sz w:val="20"/>
                  <w:szCs w:val="22"/>
                </w:rPr>
                <w:t>https://ts.vcu.edu/about-us/information-security/data-management-system/</w:t>
              </w:r>
            </w:hyperlink>
          </w:p>
          <w:permStart w:id="788234099" w:edGrp="everyone"/>
          <w:p w14:paraId="6737C3E0" w14:textId="035F867D" w:rsidR="00067ADA" w:rsidRDefault="00000000" w:rsidP="00E45F91">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696155750"/>
                <w14:checkbox>
                  <w14:checked w14:val="0"/>
                  <w14:checkedState w14:val="2612" w14:font="MS Gothic"/>
                  <w14:uncheckedState w14:val="2610" w14:font="MS Gothic"/>
                </w14:checkbox>
              </w:sdtPr>
              <w:sdtContent>
                <w:r w:rsidR="00A97A60">
                  <w:rPr>
                    <w:rFonts w:ascii="MS Gothic" w:eastAsia="MS Gothic" w:hAnsi="MS Gothic" w:cstheme="minorHAnsi" w:hint="eastAsia"/>
                    <w:b/>
                  </w:rPr>
                  <w:t>☐</w:t>
                </w:r>
              </w:sdtContent>
            </w:sdt>
            <w:permEnd w:id="788234099"/>
            <w:r w:rsidR="00E45F91" w:rsidRPr="00336DE3">
              <w:rPr>
                <w:rFonts w:asciiTheme="minorHAnsi" w:hAnsiTheme="minorHAnsi" w:cstheme="minorHAnsi"/>
                <w:sz w:val="22"/>
                <w:szCs w:val="22"/>
              </w:rPr>
              <w:t xml:space="preserve"> </w:t>
            </w:r>
            <w:r w:rsidR="00067ADA" w:rsidRPr="00336DE3">
              <w:rPr>
                <w:rFonts w:asciiTheme="minorHAnsi" w:hAnsiTheme="minorHAnsi" w:cstheme="minorHAnsi"/>
                <w:sz w:val="22"/>
                <w:szCs w:val="22"/>
              </w:rPr>
              <w:t xml:space="preserve">Only using VCU-approved methods of data </w:t>
            </w:r>
            <w:r w:rsidR="00266B45">
              <w:rPr>
                <w:rFonts w:asciiTheme="minorHAnsi" w:hAnsiTheme="minorHAnsi" w:cstheme="minorHAnsi"/>
                <w:sz w:val="22"/>
                <w:szCs w:val="22"/>
              </w:rPr>
              <w:t xml:space="preserve">storage, transmission and transfer </w:t>
            </w:r>
            <w:r w:rsidR="00067ADA" w:rsidRPr="00DA4434">
              <w:rPr>
                <w:rFonts w:asciiTheme="minorHAnsi" w:hAnsiTheme="minorHAnsi" w:cstheme="minorHAnsi"/>
                <w:sz w:val="22"/>
                <w:szCs w:val="22"/>
              </w:rPr>
              <w:t>(Dropbox may not be used</w:t>
            </w:r>
            <w:r w:rsidR="00067ADA" w:rsidRPr="00336DE3">
              <w:rPr>
                <w:rFonts w:asciiTheme="minorHAnsi" w:hAnsiTheme="minorHAnsi" w:cstheme="minorHAnsi"/>
                <w:sz w:val="22"/>
                <w:szCs w:val="22"/>
              </w:rPr>
              <w:t>)</w:t>
            </w:r>
          </w:p>
          <w:permStart w:id="1346506834" w:edGrp="everyone"/>
          <w:p w14:paraId="3184ECCB" w14:textId="78EEF97C" w:rsidR="00266B45"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583229454"/>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346506834"/>
            <w:r w:rsidR="00266B45" w:rsidRPr="00336DE3">
              <w:rPr>
                <w:rFonts w:asciiTheme="minorHAnsi" w:hAnsiTheme="minorHAnsi" w:cstheme="minorHAnsi"/>
                <w:sz w:val="22"/>
                <w:szCs w:val="22"/>
              </w:rPr>
              <w:t xml:space="preserve"> Remotely accessing VCU network storage to store data </w:t>
            </w:r>
            <w:r w:rsidR="00266B45">
              <w:rPr>
                <w:rFonts w:asciiTheme="minorHAnsi" w:hAnsiTheme="minorHAnsi" w:cstheme="minorHAnsi"/>
                <w:sz w:val="22"/>
                <w:szCs w:val="22"/>
              </w:rPr>
              <w:t>when at off-campus locations</w:t>
            </w:r>
          </w:p>
          <w:permStart w:id="739454315" w:edGrp="everyone"/>
          <w:p w14:paraId="5B591A01" w14:textId="55D61136" w:rsidR="00266B45" w:rsidRPr="00266B45"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632298742"/>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739454315"/>
            <w:r w:rsidR="00266B45" w:rsidRPr="00336DE3">
              <w:rPr>
                <w:rFonts w:asciiTheme="minorHAnsi" w:hAnsiTheme="minorHAnsi" w:cstheme="minorHAnsi"/>
                <w:sz w:val="22"/>
                <w:szCs w:val="22"/>
              </w:rPr>
              <w:t xml:space="preserve"> </w:t>
            </w:r>
            <w:r w:rsidR="00266B45" w:rsidRPr="00266B45">
              <w:rPr>
                <w:rFonts w:asciiTheme="minorHAnsi" w:hAnsiTheme="minorHAnsi" w:cstheme="minorHAnsi"/>
                <w:sz w:val="22"/>
                <w:szCs w:val="22"/>
              </w:rPr>
              <w:t>Ensuring unauthorized individuals who might share a device do not have access to study materials (e.g. individual logins, separate accounts)</w:t>
            </w:r>
            <w:r w:rsidR="00266B45" w:rsidRPr="00266B45">
              <w:rPr>
                <w:rFonts w:asciiTheme="minorHAnsi" w:hAnsiTheme="minorHAnsi" w:cstheme="minorHAnsi"/>
                <w:sz w:val="22"/>
                <w:szCs w:val="22"/>
              </w:rPr>
              <w:tab/>
            </w:r>
            <w:r w:rsidR="00266B45" w:rsidRPr="00266B45">
              <w:rPr>
                <w:rFonts w:asciiTheme="minorHAnsi" w:hAnsiTheme="minorHAnsi" w:cstheme="minorHAnsi"/>
                <w:sz w:val="22"/>
                <w:szCs w:val="22"/>
              </w:rPr>
              <w:tab/>
            </w:r>
          </w:p>
          <w:permStart w:id="1567388064" w:edGrp="everyone"/>
          <w:p w14:paraId="616247FB" w14:textId="4713DCBD" w:rsidR="00067ADA" w:rsidRPr="00336DE3"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834448468"/>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567388064"/>
            <w:r w:rsidR="00266B45" w:rsidRPr="00336DE3">
              <w:rPr>
                <w:rFonts w:asciiTheme="minorHAnsi" w:hAnsiTheme="minorHAnsi" w:cstheme="minorHAnsi"/>
                <w:sz w:val="22"/>
                <w:szCs w:val="22"/>
              </w:rPr>
              <w:t xml:space="preserve"> </w:t>
            </w:r>
            <w:r w:rsidR="00266B45" w:rsidRPr="00266B45">
              <w:rPr>
                <w:rFonts w:asciiTheme="minorHAnsi" w:hAnsiTheme="minorHAnsi" w:cstheme="minorHAnsi"/>
                <w:sz w:val="22"/>
                <w:szCs w:val="22"/>
              </w:rPr>
              <w:t xml:space="preserve">Using VCU-approved data collection tools and apps (e.g. REDCap) and storing exported analysis files in VCU-approved storage locations (see https://dms.vcu.edu) </w:t>
            </w:r>
            <w:r w:rsidR="00067ADA" w:rsidRPr="00336DE3">
              <w:rPr>
                <w:rFonts w:asciiTheme="minorHAnsi" w:hAnsiTheme="minorHAnsi" w:cstheme="minorHAnsi"/>
                <w:sz w:val="22"/>
                <w:szCs w:val="22"/>
              </w:rPr>
              <w:t xml:space="preserve">sing VCU-approved data collection tools and apps </w:t>
            </w:r>
            <w:r w:rsidR="00067ADA" w:rsidRPr="00DA4434">
              <w:rPr>
                <w:rFonts w:asciiTheme="minorHAnsi" w:hAnsiTheme="minorHAnsi" w:cstheme="minorHAnsi"/>
                <w:sz w:val="22"/>
                <w:szCs w:val="22"/>
              </w:rPr>
              <w:t>(i.e. REDCap, Qualtrics)</w:t>
            </w:r>
          </w:p>
          <w:permStart w:id="1512325059" w:edGrp="everyone"/>
          <w:p w14:paraId="7D69D04A" w14:textId="48990CE7" w:rsidR="00266B45"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244564847"/>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512325059"/>
            <w:r w:rsidR="00266B45" w:rsidRPr="00336DE3">
              <w:rPr>
                <w:rFonts w:asciiTheme="minorHAnsi" w:hAnsiTheme="minorHAnsi" w:cstheme="minorHAnsi"/>
                <w:sz w:val="22"/>
                <w:szCs w:val="22"/>
              </w:rPr>
              <w:t xml:space="preserve"> </w:t>
            </w:r>
            <w:r w:rsidR="00266B45" w:rsidRPr="00266B45">
              <w:rPr>
                <w:rFonts w:asciiTheme="minorHAnsi" w:hAnsiTheme="minorHAnsi" w:cstheme="minorHAnsi"/>
                <w:sz w:val="22"/>
                <w:szCs w:val="22"/>
              </w:rPr>
              <w:t>De-identifying the research data by replacing subjects’ names with assigned subject IDs</w:t>
            </w:r>
            <w:r w:rsidR="00266B45">
              <w:rPr>
                <w:rFonts w:asciiTheme="minorHAnsi" w:hAnsiTheme="minorHAnsi" w:cstheme="minorHAnsi"/>
                <w:sz w:val="22"/>
                <w:szCs w:val="22"/>
              </w:rPr>
              <w:t xml:space="preserve"> </w:t>
            </w:r>
          </w:p>
          <w:permStart w:id="1295016477" w:edGrp="everyone"/>
          <w:p w14:paraId="7FE1E5FA" w14:textId="1E78234E" w:rsidR="00266B45" w:rsidRPr="00266B45"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1339821286"/>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295016477"/>
            <w:r w:rsidR="00266B45" w:rsidRPr="00336DE3">
              <w:rPr>
                <w:rFonts w:asciiTheme="minorHAnsi" w:hAnsiTheme="minorHAnsi" w:cstheme="minorHAnsi"/>
                <w:sz w:val="22"/>
                <w:szCs w:val="22"/>
              </w:rPr>
              <w:t xml:space="preserve"> </w:t>
            </w:r>
            <w:r w:rsidR="00266B45" w:rsidRPr="00266B45">
              <w:rPr>
                <w:rFonts w:asciiTheme="minorHAnsi" w:hAnsiTheme="minorHAnsi" w:cstheme="minorHAnsi"/>
                <w:sz w:val="22"/>
                <w:szCs w:val="22"/>
              </w:rPr>
              <w:t>Storing the study’s linkage key in a password-protected and VCU-approved storage loc</w:t>
            </w:r>
            <w:r w:rsidR="00266B45">
              <w:rPr>
                <w:rFonts w:asciiTheme="minorHAnsi" w:hAnsiTheme="minorHAnsi" w:cstheme="minorHAnsi"/>
                <w:sz w:val="22"/>
                <w:szCs w:val="22"/>
              </w:rPr>
              <w:t>ation (see https://dms.vcu.edu)</w:t>
            </w:r>
            <w:r w:rsidR="00266B45" w:rsidRPr="00266B45">
              <w:rPr>
                <w:rFonts w:asciiTheme="minorHAnsi" w:hAnsiTheme="minorHAnsi" w:cstheme="minorHAnsi"/>
                <w:sz w:val="22"/>
                <w:szCs w:val="22"/>
              </w:rPr>
              <w:tab/>
            </w:r>
          </w:p>
          <w:permStart w:id="1845578359" w:edGrp="everyone"/>
          <w:p w14:paraId="6D5A504F" w14:textId="26A15D8C" w:rsidR="00266B45" w:rsidRPr="00336DE3" w:rsidRDefault="00000000" w:rsidP="00266B45">
            <w:pPr>
              <w:shd w:val="clear" w:color="auto" w:fill="FFFFFF"/>
              <w:spacing w:after="120"/>
              <w:ind w:left="1214" w:hanging="607"/>
              <w:rPr>
                <w:rFonts w:asciiTheme="minorHAnsi" w:hAnsiTheme="minorHAnsi" w:cstheme="minorHAnsi"/>
                <w:sz w:val="22"/>
                <w:szCs w:val="22"/>
              </w:rPr>
            </w:pPr>
            <w:sdt>
              <w:sdtPr>
                <w:rPr>
                  <w:rFonts w:asciiTheme="minorHAnsi" w:hAnsiTheme="minorHAnsi" w:cstheme="minorHAnsi"/>
                  <w:b/>
                </w:rPr>
                <w:id w:val="-339390663"/>
                <w14:checkbox>
                  <w14:checked w14:val="0"/>
                  <w14:checkedState w14:val="2612" w14:font="MS Gothic"/>
                  <w14:uncheckedState w14:val="2610" w14:font="MS Gothic"/>
                </w14:checkbox>
              </w:sdtPr>
              <w:sdtContent>
                <w:r w:rsidR="00266B45">
                  <w:rPr>
                    <w:rFonts w:ascii="MS Gothic" w:eastAsia="MS Gothic" w:hAnsi="MS Gothic" w:cstheme="minorHAnsi" w:hint="eastAsia"/>
                    <w:b/>
                  </w:rPr>
                  <w:t>☐</w:t>
                </w:r>
              </w:sdtContent>
            </w:sdt>
            <w:permEnd w:id="1845578359"/>
            <w:r w:rsidR="00266B45" w:rsidRPr="00336DE3">
              <w:rPr>
                <w:rFonts w:asciiTheme="minorHAnsi" w:hAnsiTheme="minorHAnsi" w:cstheme="minorHAnsi"/>
                <w:sz w:val="22"/>
                <w:szCs w:val="22"/>
              </w:rPr>
              <w:t xml:space="preserve"> </w:t>
            </w:r>
            <w:r w:rsidR="00266B45" w:rsidRPr="00266B45">
              <w:rPr>
                <w:rFonts w:asciiTheme="minorHAnsi" w:hAnsiTheme="minorHAnsi" w:cstheme="minorHAnsi"/>
                <w:sz w:val="22"/>
                <w:szCs w:val="22"/>
              </w:rPr>
              <w:t>Proper destruction of electronic records (and obtaining prior permission when required) in accordance with VCU Records Management policies</w:t>
            </w:r>
          </w:p>
          <w:permStart w:id="1699559833" w:edGrp="everyone"/>
          <w:p w14:paraId="261C9E4A" w14:textId="70CBE72C" w:rsidR="00336DE3" w:rsidRPr="00336DE3" w:rsidRDefault="00000000" w:rsidP="00E45F91">
            <w:pPr>
              <w:shd w:val="clear" w:color="auto" w:fill="FFFFFF"/>
              <w:spacing w:after="120"/>
              <w:ind w:left="720" w:hanging="113"/>
              <w:rPr>
                <w:rFonts w:asciiTheme="minorHAnsi" w:hAnsiTheme="minorHAnsi" w:cstheme="minorHAnsi"/>
                <w:sz w:val="22"/>
                <w:szCs w:val="22"/>
              </w:rPr>
            </w:pPr>
            <w:sdt>
              <w:sdtPr>
                <w:rPr>
                  <w:rFonts w:asciiTheme="minorHAnsi" w:hAnsiTheme="minorHAnsi" w:cstheme="minorHAnsi"/>
                  <w:b/>
                </w:rPr>
                <w:id w:val="1637223763"/>
                <w14:checkbox>
                  <w14:checked w14:val="0"/>
                  <w14:checkedState w14:val="2612" w14:font="MS Gothic"/>
                  <w14:uncheckedState w14:val="2610" w14:font="MS Gothic"/>
                </w14:checkbox>
              </w:sdtPr>
              <w:sdtContent>
                <w:r w:rsidR="00DA4434">
                  <w:rPr>
                    <w:rFonts w:ascii="MS Gothic" w:eastAsia="MS Gothic" w:hAnsi="MS Gothic" w:cstheme="minorHAnsi" w:hint="eastAsia"/>
                    <w:b/>
                  </w:rPr>
                  <w:t>☐</w:t>
                </w:r>
              </w:sdtContent>
            </w:sdt>
            <w:permEnd w:id="1699559833"/>
            <w:r w:rsidR="00E45F91" w:rsidRPr="00336DE3">
              <w:rPr>
                <w:rFonts w:asciiTheme="minorHAnsi" w:hAnsiTheme="minorHAnsi" w:cstheme="minorHAnsi"/>
                <w:sz w:val="22"/>
                <w:szCs w:val="22"/>
              </w:rPr>
              <w:t xml:space="preserve"> </w:t>
            </w:r>
            <w:r w:rsidR="00336DE3" w:rsidRPr="00336DE3">
              <w:rPr>
                <w:rFonts w:asciiTheme="minorHAnsi" w:hAnsiTheme="minorHAnsi" w:cstheme="minorHAnsi"/>
                <w:sz w:val="22"/>
                <w:szCs w:val="22"/>
              </w:rPr>
              <w:t>Other – describe here:</w:t>
            </w:r>
            <w:r w:rsidR="00E45F91">
              <w:rPr>
                <w:rFonts w:asciiTheme="minorHAnsi" w:hAnsiTheme="minorHAnsi" w:cstheme="minorHAnsi"/>
                <w:sz w:val="22"/>
                <w:szCs w:val="22"/>
              </w:rPr>
              <w:t xml:space="preserve"> </w:t>
            </w:r>
            <w:r w:rsidR="00336DE3" w:rsidRPr="00336DE3">
              <w:rPr>
                <w:rFonts w:asciiTheme="minorHAnsi" w:hAnsiTheme="minorHAnsi" w:cstheme="minorHAnsi"/>
                <w:sz w:val="22"/>
                <w:szCs w:val="22"/>
              </w:rPr>
              <w:t xml:space="preserve"> </w:t>
            </w:r>
            <w:permStart w:id="1584138886" w:edGrp="everyone"/>
            <w:r w:rsidR="00336DE3" w:rsidRPr="00336DE3">
              <w:rPr>
                <w:rFonts w:asciiTheme="minorHAnsi" w:hAnsiTheme="minorHAnsi" w:cstheme="minorHAnsi"/>
                <w:sz w:val="22"/>
                <w:szCs w:val="22"/>
              </w:rPr>
              <w:t>_____</w:t>
            </w:r>
            <w:permEnd w:id="1584138886"/>
          </w:p>
          <w:p w14:paraId="32F14617" w14:textId="77777777" w:rsidR="00067ADA" w:rsidRPr="00336DE3" w:rsidRDefault="00067ADA" w:rsidP="00E45F91">
            <w:pPr>
              <w:shd w:val="clear" w:color="auto" w:fill="FFFFFF"/>
              <w:spacing w:after="120"/>
              <w:ind w:left="720" w:hanging="113"/>
              <w:rPr>
                <w:rFonts w:asciiTheme="minorHAnsi" w:hAnsiTheme="minorHAnsi" w:cstheme="minorHAnsi"/>
                <w:sz w:val="22"/>
                <w:szCs w:val="22"/>
              </w:rPr>
            </w:pPr>
          </w:p>
          <w:p w14:paraId="6D1AA596" w14:textId="77777777" w:rsidR="00067ADA" w:rsidRPr="00336DE3" w:rsidRDefault="00067ADA" w:rsidP="00067ADA">
            <w:pPr>
              <w:shd w:val="clear" w:color="auto" w:fill="FFFFFF"/>
              <w:spacing w:after="120"/>
              <w:rPr>
                <w:rFonts w:asciiTheme="minorHAnsi" w:hAnsiTheme="minorHAnsi" w:cstheme="minorHAnsi"/>
                <w:sz w:val="22"/>
                <w:szCs w:val="22"/>
              </w:rPr>
            </w:pPr>
            <w:r w:rsidRPr="00336DE3">
              <w:rPr>
                <w:rFonts w:asciiTheme="minorHAnsi" w:hAnsiTheme="minorHAnsi" w:cstheme="minorHAnsi"/>
                <w:sz w:val="22"/>
                <w:szCs w:val="22"/>
                <w:u w:val="single"/>
              </w:rPr>
              <w:t xml:space="preserve">Other confidentiality protections </w:t>
            </w:r>
            <w:r w:rsidRPr="00336DE3">
              <w:rPr>
                <w:rFonts w:asciiTheme="minorHAnsi" w:hAnsiTheme="minorHAnsi" w:cstheme="minorHAnsi"/>
                <w:sz w:val="22"/>
                <w:szCs w:val="22"/>
              </w:rPr>
              <w:t>– describe below:</w:t>
            </w:r>
          </w:p>
          <w:p w14:paraId="324F6567" w14:textId="77777777" w:rsidR="00067ADA" w:rsidRPr="00336DE3" w:rsidRDefault="00E45F91" w:rsidP="00E45F91">
            <w:pPr>
              <w:shd w:val="clear" w:color="auto" w:fill="FFFFFF"/>
              <w:spacing w:after="120"/>
              <w:ind w:left="720"/>
              <w:rPr>
                <w:rFonts w:asciiTheme="minorHAnsi" w:hAnsiTheme="minorHAnsi" w:cstheme="minorHAnsi"/>
                <w:sz w:val="22"/>
                <w:szCs w:val="22"/>
              </w:rPr>
            </w:pPr>
            <w:permStart w:id="394076719" w:edGrp="everyone"/>
            <w:r w:rsidRPr="00336DE3">
              <w:rPr>
                <w:rFonts w:asciiTheme="minorHAnsi" w:hAnsiTheme="minorHAnsi" w:cstheme="minorHAnsi"/>
                <w:sz w:val="22"/>
                <w:szCs w:val="22"/>
              </w:rPr>
              <w:t>_____</w:t>
            </w:r>
            <w:permEnd w:id="394076719"/>
          </w:p>
        </w:tc>
      </w:tr>
      <w:tr w:rsidR="00067ADA" w:rsidRPr="00336DE3" w14:paraId="52CF7EEF" w14:textId="77777777" w:rsidTr="003027E4">
        <w:tblPrEx>
          <w:tblCellMar>
            <w:top w:w="0" w:type="dxa"/>
          </w:tblCellMar>
        </w:tblPrEx>
        <w:tc>
          <w:tcPr>
            <w:tcW w:w="11160" w:type="dxa"/>
            <w:tcBorders>
              <w:top w:val="single" w:sz="4" w:space="0" w:color="auto"/>
              <w:bottom w:val="single" w:sz="4" w:space="0" w:color="auto"/>
            </w:tcBorders>
          </w:tcPr>
          <w:p w14:paraId="1D68A6B0" w14:textId="77777777" w:rsidR="00067ADA" w:rsidRPr="00336DE3" w:rsidRDefault="00067ADA" w:rsidP="00067ADA">
            <w:pPr>
              <w:spacing w:line="276" w:lineRule="auto"/>
              <w:rPr>
                <w:rFonts w:asciiTheme="minorHAnsi" w:hAnsiTheme="minorHAnsi" w:cstheme="minorHAnsi"/>
                <w:bCs/>
                <w:sz w:val="22"/>
                <w:szCs w:val="22"/>
              </w:rPr>
            </w:pPr>
          </w:p>
        </w:tc>
      </w:tr>
      <w:tr w:rsidR="003027E4" w:rsidRPr="00266B45" w14:paraId="1F8A7AC0" w14:textId="77777777" w:rsidTr="003027E4">
        <w:tblPrEx>
          <w:tblCellMar>
            <w:top w:w="0" w:type="dxa"/>
          </w:tblCellMar>
        </w:tblPrEx>
        <w:tc>
          <w:tcPr>
            <w:tcW w:w="11160" w:type="dxa"/>
            <w:tcBorders>
              <w:left w:val="single" w:sz="4" w:space="0" w:color="auto"/>
              <w:bottom w:val="single" w:sz="4" w:space="0" w:color="auto"/>
              <w:right w:val="single" w:sz="4" w:space="0" w:color="auto"/>
            </w:tcBorders>
            <w:shd w:val="clear" w:color="auto" w:fill="F2F2F2" w:themeFill="background1" w:themeFillShade="F2"/>
            <w:vAlign w:val="center"/>
          </w:tcPr>
          <w:p w14:paraId="164CE8C5" w14:textId="04C4720A" w:rsidR="003027E4" w:rsidRPr="00266B45" w:rsidRDefault="003027E4" w:rsidP="001F13E2">
            <w:pPr>
              <w:jc w:val="center"/>
              <w:rPr>
                <w:rFonts w:asciiTheme="minorHAnsi" w:hAnsiTheme="minorHAnsi" w:cstheme="minorHAnsi"/>
              </w:rPr>
            </w:pPr>
            <w:r>
              <w:rPr>
                <w:rFonts w:asciiTheme="minorHAnsi" w:hAnsiTheme="minorHAnsi" w:cstheme="minorHAnsi"/>
              </w:rPr>
              <w:t>COMPENSATION PROCEDURES</w:t>
            </w:r>
          </w:p>
        </w:tc>
      </w:tr>
      <w:tr w:rsidR="00067ADA" w:rsidRPr="00336DE3" w14:paraId="7E833EB4" w14:textId="77777777" w:rsidTr="003027E4">
        <w:tblPrEx>
          <w:tblCellMar>
            <w:top w:w="0" w:type="dxa"/>
          </w:tblCellMar>
        </w:tblPrEx>
        <w:tc>
          <w:tcPr>
            <w:tcW w:w="11160" w:type="dxa"/>
            <w:tcBorders>
              <w:top w:val="single" w:sz="4" w:space="0" w:color="auto"/>
              <w:left w:val="single" w:sz="4" w:space="0" w:color="auto"/>
              <w:right w:val="single" w:sz="4" w:space="0" w:color="auto"/>
            </w:tcBorders>
          </w:tcPr>
          <w:p w14:paraId="31A2D391" w14:textId="3268D72B" w:rsidR="00336DE3" w:rsidRPr="00336DE3" w:rsidRDefault="00067ADA" w:rsidP="003064A6">
            <w:pPr>
              <w:pStyle w:val="ListParagraph"/>
              <w:numPr>
                <w:ilvl w:val="0"/>
                <w:numId w:val="8"/>
              </w:numPr>
              <w:spacing w:after="120"/>
              <w:rPr>
                <w:rFonts w:asciiTheme="minorHAnsi" w:hAnsiTheme="minorHAnsi" w:cstheme="minorHAnsi"/>
                <w:b/>
              </w:rPr>
            </w:pPr>
            <w:r w:rsidRPr="00336DE3">
              <w:rPr>
                <w:rFonts w:asciiTheme="minorHAnsi" w:hAnsiTheme="minorHAnsi" w:cstheme="minorHAnsi"/>
                <w:b/>
              </w:rPr>
              <w:t>Describe any modifications that will or might be made to the method of compensation</w:t>
            </w:r>
            <w:r w:rsidR="003C48AF">
              <w:rPr>
                <w:rFonts w:asciiTheme="minorHAnsi" w:hAnsiTheme="minorHAnsi" w:cstheme="minorHAnsi"/>
                <w:b/>
              </w:rPr>
              <w:t xml:space="preserve"> (e.g</w:t>
            </w:r>
            <w:r w:rsidR="00C77D4C">
              <w:rPr>
                <w:rFonts w:asciiTheme="minorHAnsi" w:hAnsiTheme="minorHAnsi" w:cstheme="minorHAnsi"/>
                <w:b/>
              </w:rPr>
              <w:t>.</w:t>
            </w:r>
            <w:r w:rsidR="003C48AF">
              <w:rPr>
                <w:rFonts w:asciiTheme="minorHAnsi" w:hAnsiTheme="minorHAnsi" w:cstheme="minorHAnsi"/>
                <w:b/>
              </w:rPr>
              <w:t xml:space="preserve"> switch from cash to electronic gift</w:t>
            </w:r>
            <w:r w:rsidR="00787D28">
              <w:rPr>
                <w:rFonts w:asciiTheme="minorHAnsi" w:hAnsiTheme="minorHAnsi" w:cstheme="minorHAnsi"/>
                <w:b/>
              </w:rPr>
              <w:t xml:space="preserve"> </w:t>
            </w:r>
            <w:r w:rsidR="003C48AF">
              <w:rPr>
                <w:rFonts w:asciiTheme="minorHAnsi" w:hAnsiTheme="minorHAnsi" w:cstheme="minorHAnsi"/>
                <w:b/>
              </w:rPr>
              <w:t>card)</w:t>
            </w:r>
            <w:r w:rsidRPr="00336DE3">
              <w:rPr>
                <w:rFonts w:asciiTheme="minorHAnsi" w:hAnsiTheme="minorHAnsi" w:cstheme="minorHAnsi"/>
                <w:b/>
              </w:rPr>
              <w:t>:</w:t>
            </w:r>
          </w:p>
          <w:p w14:paraId="4E9B3F09" w14:textId="77777777" w:rsidR="00067ADA" w:rsidRDefault="00E45F91" w:rsidP="00682056">
            <w:pPr>
              <w:pStyle w:val="ListParagraph"/>
              <w:spacing w:after="120"/>
              <w:ind w:left="1440"/>
              <w:rPr>
                <w:rFonts w:asciiTheme="minorHAnsi" w:hAnsiTheme="minorHAnsi" w:cstheme="minorHAnsi"/>
              </w:rPr>
            </w:pPr>
            <w:permStart w:id="1200045525" w:edGrp="everyone"/>
            <w:r w:rsidRPr="00336DE3">
              <w:rPr>
                <w:rFonts w:asciiTheme="minorHAnsi" w:hAnsiTheme="minorHAnsi" w:cstheme="minorHAnsi"/>
              </w:rPr>
              <w:t xml:space="preserve">       </w:t>
            </w:r>
          </w:p>
          <w:permEnd w:id="1200045525"/>
          <w:p w14:paraId="34CE228C" w14:textId="163E352B" w:rsidR="00336DE3" w:rsidRPr="00E45F91" w:rsidRDefault="00067ADA" w:rsidP="003027E4">
            <w:pPr>
              <w:pStyle w:val="ListParagraph"/>
              <w:numPr>
                <w:ilvl w:val="0"/>
                <w:numId w:val="2"/>
              </w:numPr>
              <w:spacing w:after="120"/>
              <w:ind w:left="521" w:hanging="180"/>
              <w:rPr>
                <w:rFonts w:asciiTheme="minorHAnsi" w:hAnsiTheme="minorHAnsi" w:cstheme="minorHAnsi"/>
                <w:i/>
                <w:sz w:val="20"/>
              </w:rPr>
            </w:pPr>
            <w:r w:rsidRPr="00E45F91">
              <w:rPr>
                <w:rFonts w:asciiTheme="minorHAnsi" w:hAnsiTheme="minorHAnsi" w:cstheme="minorHAnsi"/>
                <w:i/>
                <w:sz w:val="20"/>
              </w:rPr>
              <w:t>Payment apps such as V</w:t>
            </w:r>
            <w:r w:rsidR="00336DE3" w:rsidRPr="00E45F91">
              <w:rPr>
                <w:rFonts w:asciiTheme="minorHAnsi" w:hAnsiTheme="minorHAnsi" w:cstheme="minorHAnsi"/>
                <w:i/>
                <w:sz w:val="20"/>
              </w:rPr>
              <w:t xml:space="preserve">enmo </w:t>
            </w:r>
            <w:r w:rsidR="00682056">
              <w:rPr>
                <w:rFonts w:asciiTheme="minorHAnsi" w:hAnsiTheme="minorHAnsi" w:cstheme="minorHAnsi"/>
                <w:i/>
                <w:sz w:val="20"/>
              </w:rPr>
              <w:t xml:space="preserve">or Paypal </w:t>
            </w:r>
            <w:r w:rsidR="00336DE3" w:rsidRPr="00E45F91">
              <w:rPr>
                <w:rFonts w:asciiTheme="minorHAnsi" w:hAnsiTheme="minorHAnsi" w:cstheme="minorHAnsi"/>
                <w:i/>
                <w:sz w:val="20"/>
              </w:rPr>
              <w:t>are generally not approved</w:t>
            </w:r>
            <w:r w:rsidR="0015588A">
              <w:rPr>
                <w:rFonts w:asciiTheme="minorHAnsi" w:hAnsiTheme="minorHAnsi" w:cstheme="minorHAnsi"/>
                <w:i/>
                <w:sz w:val="20"/>
              </w:rPr>
              <w:t xml:space="preserve"> by VCU Procurement.</w:t>
            </w:r>
          </w:p>
          <w:p w14:paraId="63102C60" w14:textId="680FF653" w:rsidR="00067ADA" w:rsidRPr="00336DE3" w:rsidRDefault="00067ADA" w:rsidP="003027E4">
            <w:pPr>
              <w:pStyle w:val="ListParagraph"/>
              <w:numPr>
                <w:ilvl w:val="0"/>
                <w:numId w:val="2"/>
              </w:numPr>
              <w:spacing w:after="120"/>
              <w:ind w:left="521" w:hanging="180"/>
              <w:rPr>
                <w:rFonts w:asciiTheme="minorHAnsi" w:hAnsiTheme="minorHAnsi" w:cstheme="minorHAnsi"/>
                <w:b/>
              </w:rPr>
            </w:pPr>
            <w:r w:rsidRPr="00E45F91">
              <w:rPr>
                <w:rFonts w:asciiTheme="minorHAnsi" w:hAnsiTheme="minorHAnsi" w:cstheme="minorHAnsi"/>
                <w:i/>
                <w:sz w:val="20"/>
              </w:rPr>
              <w:t xml:space="preserve">Changes to the amount or schedule of compensation must be modified in the smartform </w:t>
            </w:r>
            <w:r w:rsidR="00E44959">
              <w:rPr>
                <w:rFonts w:asciiTheme="minorHAnsi" w:hAnsiTheme="minorHAnsi" w:cstheme="minorHAnsi"/>
                <w:i/>
                <w:sz w:val="20"/>
              </w:rPr>
              <w:t xml:space="preserve">(and ICF) </w:t>
            </w:r>
            <w:r w:rsidRPr="00E45F91">
              <w:rPr>
                <w:rFonts w:asciiTheme="minorHAnsi" w:hAnsiTheme="minorHAnsi" w:cstheme="minorHAnsi"/>
                <w:i/>
                <w:sz w:val="20"/>
              </w:rPr>
              <w:t>and approved by the IRB.</w:t>
            </w:r>
          </w:p>
        </w:tc>
      </w:tr>
      <w:tr w:rsidR="003027E4" w:rsidRPr="00336DE3" w14:paraId="029EE6EA" w14:textId="77777777" w:rsidTr="003027E4">
        <w:tblPrEx>
          <w:tblCellMar>
            <w:top w:w="0" w:type="dxa"/>
          </w:tblCellMar>
        </w:tblPrEx>
        <w:tc>
          <w:tcPr>
            <w:tcW w:w="11160" w:type="dxa"/>
            <w:tcBorders>
              <w:left w:val="single" w:sz="4" w:space="0" w:color="auto"/>
              <w:right w:val="single" w:sz="4" w:space="0" w:color="auto"/>
            </w:tcBorders>
          </w:tcPr>
          <w:p w14:paraId="0DAA6AF8" w14:textId="77B70FB0" w:rsidR="003027E4" w:rsidRPr="00336DE3" w:rsidRDefault="00E2680C" w:rsidP="003027E4">
            <w:pPr>
              <w:pStyle w:val="ListParagraph"/>
              <w:numPr>
                <w:ilvl w:val="0"/>
                <w:numId w:val="8"/>
              </w:numPr>
              <w:spacing w:after="120"/>
              <w:rPr>
                <w:rFonts w:asciiTheme="minorHAnsi" w:hAnsiTheme="minorHAnsi" w:cstheme="minorHAnsi"/>
                <w:b/>
              </w:rPr>
            </w:pPr>
            <w:r>
              <w:rPr>
                <w:rFonts w:asciiTheme="minorHAnsi" w:hAnsiTheme="minorHAnsi" w:cstheme="minorHAnsi"/>
                <w:b/>
              </w:rPr>
              <w:t>If compensation modifications are planned, t</w:t>
            </w:r>
            <w:r w:rsidR="003027E4" w:rsidRPr="00336DE3">
              <w:rPr>
                <w:rFonts w:asciiTheme="minorHAnsi" w:hAnsiTheme="minorHAnsi" w:cstheme="minorHAnsi"/>
                <w:b/>
              </w:rPr>
              <w:t xml:space="preserve">he PI confirms that compensation procedures will comply with VCU Procurement policies: </w:t>
            </w:r>
            <w:hyperlink r:id="rId13" w:anchor=".UyG8RfldWCk" w:history="1">
              <w:r w:rsidR="003027E4" w:rsidRPr="00DA4434">
                <w:rPr>
                  <w:rStyle w:val="Hyperlink"/>
                  <w:sz w:val="20"/>
                </w:rPr>
                <w:t>https://procurement.vcu.edu/i-want-to/pay-an-individual/compensate-a-research-participant/</w:t>
              </w:r>
            </w:hyperlink>
          </w:p>
          <w:permStart w:id="1480946060" w:edGrp="everyone"/>
          <w:p w14:paraId="5DD6559A" w14:textId="77777777" w:rsidR="003027E4" w:rsidRPr="00336DE3" w:rsidRDefault="00000000" w:rsidP="001F13E2">
            <w:pPr>
              <w:shd w:val="clear" w:color="auto" w:fill="FFFFFF"/>
              <w:spacing w:after="120"/>
              <w:ind w:left="1440"/>
              <w:rPr>
                <w:rFonts w:asciiTheme="minorHAnsi" w:hAnsiTheme="minorHAnsi" w:cstheme="minorHAnsi"/>
                <w:sz w:val="22"/>
                <w:szCs w:val="22"/>
              </w:rPr>
            </w:pPr>
            <w:sdt>
              <w:sdtPr>
                <w:rPr>
                  <w:rFonts w:asciiTheme="minorHAnsi" w:hAnsiTheme="minorHAnsi" w:cstheme="minorHAnsi"/>
                  <w:b/>
                </w:rPr>
                <w:id w:val="-1443599489"/>
                <w14:checkbox>
                  <w14:checked w14:val="0"/>
                  <w14:checkedState w14:val="2612" w14:font="MS Gothic"/>
                  <w14:uncheckedState w14:val="2610" w14:font="MS Gothic"/>
                </w14:checkbox>
              </w:sdtPr>
              <w:sdtContent>
                <w:r w:rsidR="003027E4">
                  <w:rPr>
                    <w:rFonts w:ascii="MS Gothic" w:eastAsia="MS Gothic" w:hAnsi="MS Gothic" w:cstheme="minorHAnsi" w:hint="eastAsia"/>
                    <w:b/>
                  </w:rPr>
                  <w:t>☐</w:t>
                </w:r>
              </w:sdtContent>
            </w:sdt>
            <w:permEnd w:id="1480946060"/>
            <w:r w:rsidR="003027E4" w:rsidRPr="00336DE3">
              <w:rPr>
                <w:rFonts w:asciiTheme="minorHAnsi" w:hAnsiTheme="minorHAnsi" w:cstheme="minorHAnsi"/>
                <w:color w:val="FF0000"/>
                <w:sz w:val="22"/>
                <w:szCs w:val="22"/>
              </w:rPr>
              <w:t xml:space="preserve"> </w:t>
            </w:r>
            <w:r w:rsidR="003027E4" w:rsidRPr="00336DE3">
              <w:rPr>
                <w:rFonts w:asciiTheme="minorHAnsi" w:hAnsiTheme="minorHAnsi" w:cstheme="minorHAnsi"/>
                <w:sz w:val="22"/>
                <w:szCs w:val="22"/>
              </w:rPr>
              <w:t>I agree</w:t>
            </w:r>
          </w:p>
        </w:tc>
      </w:tr>
      <w:tr w:rsidR="00067ADA" w:rsidRPr="00336DE3" w14:paraId="654546F5" w14:textId="77777777" w:rsidTr="003027E4">
        <w:tblPrEx>
          <w:tblCellMar>
            <w:top w:w="0" w:type="dxa"/>
          </w:tblCellMar>
        </w:tblPrEx>
        <w:tc>
          <w:tcPr>
            <w:tcW w:w="11160" w:type="dxa"/>
            <w:tcBorders>
              <w:top w:val="single" w:sz="4" w:space="0" w:color="auto"/>
              <w:bottom w:val="single" w:sz="4" w:space="0" w:color="auto"/>
            </w:tcBorders>
          </w:tcPr>
          <w:p w14:paraId="0C098BCF" w14:textId="77777777" w:rsidR="00067ADA" w:rsidRPr="00336DE3" w:rsidRDefault="00067ADA" w:rsidP="00067ADA">
            <w:pPr>
              <w:spacing w:line="276" w:lineRule="auto"/>
              <w:rPr>
                <w:rFonts w:asciiTheme="minorHAnsi" w:hAnsiTheme="minorHAnsi" w:cstheme="minorHAnsi"/>
                <w:bCs/>
                <w:sz w:val="22"/>
                <w:szCs w:val="22"/>
              </w:rPr>
            </w:pPr>
          </w:p>
        </w:tc>
      </w:tr>
      <w:tr w:rsidR="003027E4" w:rsidRPr="00266B45" w14:paraId="28CEBD27" w14:textId="77777777" w:rsidTr="001F13E2">
        <w:tblPrEx>
          <w:tblCellMar>
            <w:top w:w="0" w:type="dxa"/>
          </w:tblCellMar>
        </w:tblPrEx>
        <w:tc>
          <w:tcPr>
            <w:tcW w:w="11160" w:type="dxa"/>
            <w:tcBorders>
              <w:left w:val="single" w:sz="4" w:space="0" w:color="auto"/>
              <w:bottom w:val="single" w:sz="4" w:space="0" w:color="auto"/>
              <w:right w:val="single" w:sz="4" w:space="0" w:color="auto"/>
            </w:tcBorders>
            <w:shd w:val="clear" w:color="auto" w:fill="F2F2F2" w:themeFill="background1" w:themeFillShade="F2"/>
            <w:vAlign w:val="center"/>
          </w:tcPr>
          <w:p w14:paraId="644AE8B8" w14:textId="373A42BB" w:rsidR="003027E4" w:rsidRPr="00266B45" w:rsidRDefault="003027E4" w:rsidP="001F13E2">
            <w:pPr>
              <w:jc w:val="center"/>
              <w:rPr>
                <w:rFonts w:asciiTheme="minorHAnsi" w:hAnsiTheme="minorHAnsi" w:cstheme="minorHAnsi"/>
              </w:rPr>
            </w:pPr>
            <w:r>
              <w:rPr>
                <w:rFonts w:asciiTheme="minorHAnsi" w:hAnsiTheme="minorHAnsi" w:cstheme="minorHAnsi"/>
              </w:rPr>
              <w:t>OTHER CONTINGENCY DOCUMENTS</w:t>
            </w:r>
          </w:p>
        </w:tc>
      </w:tr>
      <w:tr w:rsidR="00067ADA" w:rsidRPr="00336DE3" w14:paraId="6966DD14" w14:textId="77777777" w:rsidTr="003027E4">
        <w:tblPrEx>
          <w:tblCellMar>
            <w:top w:w="0" w:type="dxa"/>
          </w:tblCellMar>
        </w:tblPrEx>
        <w:tc>
          <w:tcPr>
            <w:tcW w:w="11160" w:type="dxa"/>
            <w:tcBorders>
              <w:top w:val="single" w:sz="4" w:space="0" w:color="auto"/>
              <w:left w:val="single" w:sz="4" w:space="0" w:color="auto"/>
              <w:bottom w:val="single" w:sz="4" w:space="0" w:color="auto"/>
              <w:right w:val="single" w:sz="4" w:space="0" w:color="auto"/>
            </w:tcBorders>
          </w:tcPr>
          <w:p w14:paraId="2DC01F23" w14:textId="77777777" w:rsidR="00336DE3" w:rsidRPr="00336DE3" w:rsidRDefault="00336DE3" w:rsidP="00067ADA">
            <w:pPr>
              <w:spacing w:after="120"/>
              <w:rPr>
                <w:rFonts w:asciiTheme="minorHAnsi" w:hAnsiTheme="minorHAnsi" w:cstheme="minorHAnsi"/>
                <w:b/>
                <w:sz w:val="22"/>
                <w:szCs w:val="22"/>
              </w:rPr>
            </w:pPr>
            <w:r w:rsidRPr="00336DE3">
              <w:rPr>
                <w:rFonts w:asciiTheme="minorHAnsi" w:hAnsiTheme="minorHAnsi" w:cstheme="minorHAnsi"/>
                <w:b/>
                <w:sz w:val="22"/>
                <w:szCs w:val="22"/>
              </w:rPr>
              <w:t>Instructions for revising</w:t>
            </w:r>
            <w:r w:rsidR="00E45F91">
              <w:rPr>
                <w:rFonts w:asciiTheme="minorHAnsi" w:hAnsiTheme="minorHAnsi" w:cstheme="minorHAnsi"/>
                <w:b/>
                <w:sz w:val="22"/>
                <w:szCs w:val="22"/>
              </w:rPr>
              <w:t xml:space="preserve"> other study</w:t>
            </w:r>
            <w:r w:rsidRPr="00336DE3">
              <w:rPr>
                <w:rFonts w:asciiTheme="minorHAnsi" w:hAnsiTheme="minorHAnsi" w:cstheme="minorHAnsi"/>
                <w:b/>
                <w:sz w:val="22"/>
                <w:szCs w:val="22"/>
              </w:rPr>
              <w:t xml:space="preserve"> documents:</w:t>
            </w:r>
          </w:p>
          <w:p w14:paraId="3E775E67" w14:textId="4998FA67" w:rsidR="00336DE3" w:rsidRDefault="00DA4434" w:rsidP="003064A6">
            <w:pPr>
              <w:pStyle w:val="ListParagraph"/>
              <w:numPr>
                <w:ilvl w:val="0"/>
                <w:numId w:val="3"/>
              </w:numPr>
              <w:spacing w:after="120"/>
              <w:contextualSpacing w:val="0"/>
              <w:rPr>
                <w:rFonts w:asciiTheme="minorHAnsi" w:hAnsiTheme="minorHAnsi" w:cstheme="minorHAnsi"/>
              </w:rPr>
            </w:pPr>
            <w:r w:rsidRPr="00DA4434">
              <w:rPr>
                <w:rFonts w:asciiTheme="minorHAnsi" w:hAnsiTheme="minorHAnsi" w:cstheme="minorHAnsi"/>
                <w:u w:val="single"/>
              </w:rPr>
              <w:t>Consent/assent documents:</w:t>
            </w:r>
            <w:r>
              <w:rPr>
                <w:rFonts w:asciiTheme="minorHAnsi" w:hAnsiTheme="minorHAnsi" w:cstheme="minorHAnsi"/>
              </w:rPr>
              <w:t xml:space="preserve"> </w:t>
            </w:r>
            <w:r w:rsidR="00067ADA" w:rsidRPr="00336DE3">
              <w:rPr>
                <w:rFonts w:asciiTheme="minorHAnsi" w:hAnsiTheme="minorHAnsi" w:cstheme="minorHAnsi"/>
              </w:rPr>
              <w:t xml:space="preserve">It is recommended to submit separate, temporary consent/assent documents that are aligned with this contingency plan instead of replacing the previously approved ones. </w:t>
            </w:r>
          </w:p>
          <w:p w14:paraId="046D6359" w14:textId="401A142E" w:rsidR="00067ADA" w:rsidRPr="00DA4434" w:rsidRDefault="00067ADA" w:rsidP="003064A6">
            <w:pPr>
              <w:pStyle w:val="ListParagraph"/>
              <w:numPr>
                <w:ilvl w:val="1"/>
                <w:numId w:val="3"/>
              </w:numPr>
              <w:spacing w:after="120"/>
              <w:ind w:left="1057"/>
              <w:contextualSpacing w:val="0"/>
              <w:rPr>
                <w:rFonts w:asciiTheme="minorHAnsi" w:hAnsiTheme="minorHAnsi" w:cstheme="minorHAnsi"/>
                <w:i/>
                <w:sz w:val="20"/>
              </w:rPr>
            </w:pPr>
            <w:r w:rsidRPr="00DA4434">
              <w:rPr>
                <w:rFonts w:asciiTheme="minorHAnsi" w:hAnsiTheme="minorHAnsi" w:cstheme="minorHAnsi"/>
                <w:i/>
                <w:sz w:val="20"/>
              </w:rPr>
              <w:t xml:space="preserve">This will enable the study team to switch back to previously approved versions </w:t>
            </w:r>
            <w:r w:rsidR="00682056">
              <w:rPr>
                <w:rFonts w:asciiTheme="minorHAnsi" w:hAnsiTheme="minorHAnsi" w:cstheme="minorHAnsi"/>
                <w:i/>
                <w:sz w:val="20"/>
              </w:rPr>
              <w:t>when this contingency protocol is retired</w:t>
            </w:r>
            <w:r w:rsidRPr="00DA4434">
              <w:rPr>
                <w:rFonts w:asciiTheme="minorHAnsi" w:hAnsiTheme="minorHAnsi" w:cstheme="minorHAnsi"/>
                <w:i/>
                <w:sz w:val="20"/>
              </w:rPr>
              <w:t>.</w:t>
            </w:r>
          </w:p>
          <w:p w14:paraId="01123E1B" w14:textId="623D2597" w:rsidR="003C48AF" w:rsidRPr="00DA4434" w:rsidRDefault="003C48AF" w:rsidP="003064A6">
            <w:pPr>
              <w:pStyle w:val="ListParagraph"/>
              <w:numPr>
                <w:ilvl w:val="1"/>
                <w:numId w:val="3"/>
              </w:numPr>
              <w:spacing w:after="120"/>
              <w:ind w:left="1057"/>
              <w:contextualSpacing w:val="0"/>
              <w:rPr>
                <w:rFonts w:asciiTheme="minorHAnsi" w:hAnsiTheme="minorHAnsi" w:cstheme="minorHAnsi"/>
                <w:i/>
                <w:sz w:val="20"/>
              </w:rPr>
            </w:pPr>
            <w:r w:rsidRPr="00DA4434">
              <w:rPr>
                <w:rFonts w:asciiTheme="minorHAnsi" w:hAnsiTheme="minorHAnsi" w:cstheme="minorHAnsi"/>
                <w:i/>
                <w:sz w:val="20"/>
              </w:rPr>
              <w:t xml:space="preserve">If you create modified consent forms for the contingency plan, upload as a new document and </w:t>
            </w:r>
            <w:r w:rsidR="00C77D4C" w:rsidRPr="00DA4434">
              <w:rPr>
                <w:rFonts w:asciiTheme="minorHAnsi" w:hAnsiTheme="minorHAnsi" w:cstheme="minorHAnsi"/>
                <w:i/>
                <w:sz w:val="20"/>
              </w:rPr>
              <w:t>name in RAMS</w:t>
            </w:r>
            <w:r w:rsidR="00DA4434">
              <w:rPr>
                <w:rFonts w:asciiTheme="minorHAnsi" w:hAnsiTheme="minorHAnsi" w:cstheme="minorHAnsi"/>
                <w:i/>
                <w:sz w:val="20"/>
              </w:rPr>
              <w:t>-IRB</w:t>
            </w:r>
            <w:r w:rsidRPr="00DA4434">
              <w:rPr>
                <w:rFonts w:asciiTheme="minorHAnsi" w:hAnsiTheme="minorHAnsi" w:cstheme="minorHAnsi"/>
                <w:i/>
                <w:sz w:val="20"/>
              </w:rPr>
              <w:t xml:space="preserve"> as “</w:t>
            </w:r>
            <w:r w:rsidR="00DA4434">
              <w:rPr>
                <w:rFonts w:asciiTheme="minorHAnsi" w:hAnsiTheme="minorHAnsi" w:cstheme="minorHAnsi"/>
                <w:i/>
                <w:sz w:val="20"/>
              </w:rPr>
              <w:t>Contingency Consent Form.” F</w:t>
            </w:r>
            <w:r w:rsidRPr="00DA4434">
              <w:rPr>
                <w:rFonts w:asciiTheme="minorHAnsi" w:hAnsiTheme="minorHAnsi" w:cstheme="minorHAnsi"/>
                <w:i/>
                <w:sz w:val="20"/>
              </w:rPr>
              <w:t>or studies with multiple consent forms, include a descriptor at the end of this document</w:t>
            </w:r>
            <w:r w:rsidR="00C77D4C" w:rsidRPr="00DA4434">
              <w:rPr>
                <w:rFonts w:asciiTheme="minorHAnsi" w:hAnsiTheme="minorHAnsi" w:cstheme="minorHAnsi"/>
                <w:i/>
                <w:sz w:val="20"/>
              </w:rPr>
              <w:t xml:space="preserve"> name</w:t>
            </w:r>
            <w:r w:rsidR="00DA4434">
              <w:rPr>
                <w:rFonts w:asciiTheme="minorHAnsi" w:hAnsiTheme="minorHAnsi" w:cstheme="minorHAnsi"/>
                <w:i/>
                <w:sz w:val="20"/>
              </w:rPr>
              <w:t xml:space="preserve"> to identify which group the document applies to</w:t>
            </w:r>
            <w:r w:rsidRPr="00DA4434">
              <w:rPr>
                <w:rFonts w:asciiTheme="minorHAnsi" w:hAnsiTheme="minorHAnsi" w:cstheme="minorHAnsi"/>
                <w:i/>
                <w:sz w:val="20"/>
              </w:rPr>
              <w:t>.</w:t>
            </w:r>
            <w:r w:rsidRPr="00DA4434">
              <w:rPr>
                <w:rFonts w:asciiTheme="minorHAnsi" w:hAnsiTheme="minorHAnsi" w:cstheme="minorHAnsi"/>
                <w:i/>
              </w:rPr>
              <w:t xml:space="preserve"> </w:t>
            </w:r>
          </w:p>
          <w:p w14:paraId="623285E0" w14:textId="47DD56E0" w:rsidR="00DA4434" w:rsidRDefault="00067ADA" w:rsidP="003064A6">
            <w:pPr>
              <w:pStyle w:val="ListParagraph"/>
              <w:numPr>
                <w:ilvl w:val="0"/>
                <w:numId w:val="3"/>
              </w:numPr>
              <w:spacing w:after="120"/>
              <w:contextualSpacing w:val="0"/>
              <w:rPr>
                <w:rFonts w:asciiTheme="minorHAnsi" w:hAnsiTheme="minorHAnsi" w:cstheme="minorHAnsi"/>
              </w:rPr>
            </w:pPr>
            <w:r w:rsidRPr="00DA4434">
              <w:rPr>
                <w:rFonts w:asciiTheme="minorHAnsi" w:hAnsiTheme="minorHAnsi" w:cstheme="minorHAnsi"/>
                <w:u w:val="single"/>
              </w:rPr>
              <w:t xml:space="preserve">New </w:t>
            </w:r>
            <w:r w:rsidR="00547505">
              <w:rPr>
                <w:rFonts w:asciiTheme="minorHAnsi" w:hAnsiTheme="minorHAnsi" w:cstheme="minorHAnsi"/>
                <w:u w:val="single"/>
              </w:rPr>
              <w:t xml:space="preserve">communications to participants, </w:t>
            </w:r>
            <w:r w:rsidRPr="00DA4434">
              <w:rPr>
                <w:rFonts w:asciiTheme="minorHAnsi" w:hAnsiTheme="minorHAnsi" w:cstheme="minorHAnsi"/>
                <w:u w:val="single"/>
              </w:rPr>
              <w:t>measures</w:t>
            </w:r>
            <w:r w:rsidR="00C77D4C" w:rsidRPr="00DA4434">
              <w:rPr>
                <w:rFonts w:asciiTheme="minorHAnsi" w:hAnsiTheme="minorHAnsi" w:cstheme="minorHAnsi"/>
                <w:u w:val="single"/>
              </w:rPr>
              <w:t xml:space="preserve"> and/or recruitment materials</w:t>
            </w:r>
            <w:r w:rsidRPr="00336DE3">
              <w:rPr>
                <w:rFonts w:asciiTheme="minorHAnsi" w:hAnsiTheme="minorHAnsi" w:cstheme="minorHAnsi"/>
              </w:rPr>
              <w:t xml:space="preserve"> that will be used</w:t>
            </w:r>
            <w:r w:rsidR="00C77D4C">
              <w:rPr>
                <w:rFonts w:asciiTheme="minorHAnsi" w:hAnsiTheme="minorHAnsi" w:cstheme="minorHAnsi"/>
              </w:rPr>
              <w:t xml:space="preserve"> under the contingency protocol</w:t>
            </w:r>
            <w:r w:rsidRPr="00336DE3">
              <w:rPr>
                <w:rFonts w:asciiTheme="minorHAnsi" w:hAnsiTheme="minorHAnsi" w:cstheme="minorHAnsi"/>
              </w:rPr>
              <w:t xml:space="preserve"> must be provided to the IRB (i.e.</w:t>
            </w:r>
            <w:r w:rsidR="00547505">
              <w:rPr>
                <w:rFonts w:asciiTheme="minorHAnsi" w:hAnsiTheme="minorHAnsi" w:cstheme="minorHAnsi"/>
              </w:rPr>
              <w:t>,</w:t>
            </w:r>
            <w:r w:rsidRPr="00336DE3">
              <w:rPr>
                <w:rFonts w:asciiTheme="minorHAnsi" w:hAnsiTheme="minorHAnsi" w:cstheme="minorHAnsi"/>
              </w:rPr>
              <w:t xml:space="preserve"> </w:t>
            </w:r>
            <w:r w:rsidR="00547505">
              <w:rPr>
                <w:rFonts w:asciiTheme="minorHAnsi" w:hAnsiTheme="minorHAnsi" w:cstheme="minorHAnsi"/>
              </w:rPr>
              <w:t xml:space="preserve">announcements to subjects regarding changes, </w:t>
            </w:r>
            <w:r w:rsidRPr="00336DE3">
              <w:rPr>
                <w:rFonts w:asciiTheme="minorHAnsi" w:hAnsiTheme="minorHAnsi" w:cstheme="minorHAnsi"/>
              </w:rPr>
              <w:t>new surveys)</w:t>
            </w:r>
            <w:r w:rsidR="00336DE3">
              <w:rPr>
                <w:rFonts w:asciiTheme="minorHAnsi" w:hAnsiTheme="minorHAnsi" w:cstheme="minorHAnsi"/>
              </w:rPr>
              <w:t xml:space="preserve"> as uploaded documents in RAMS-IRB</w:t>
            </w:r>
            <w:r w:rsidRPr="00336DE3">
              <w:rPr>
                <w:rFonts w:asciiTheme="minorHAnsi" w:hAnsiTheme="minorHAnsi" w:cstheme="minorHAnsi"/>
              </w:rPr>
              <w:t>.</w:t>
            </w:r>
            <w:r w:rsidR="00C77D4C">
              <w:rPr>
                <w:rFonts w:asciiTheme="minorHAnsi" w:hAnsiTheme="minorHAnsi" w:cstheme="minorHAnsi"/>
              </w:rPr>
              <w:t xml:space="preserve">  </w:t>
            </w:r>
          </w:p>
          <w:p w14:paraId="7388FD35" w14:textId="7E0D6CB7" w:rsidR="00336DE3" w:rsidRPr="00336DE3" w:rsidRDefault="00547505" w:rsidP="003064A6">
            <w:pPr>
              <w:pStyle w:val="ListParagraph"/>
              <w:numPr>
                <w:ilvl w:val="1"/>
                <w:numId w:val="3"/>
              </w:numPr>
              <w:spacing w:after="120"/>
              <w:ind w:left="1057" w:hanging="270"/>
              <w:contextualSpacing w:val="0"/>
              <w:rPr>
                <w:rFonts w:asciiTheme="minorHAnsi" w:hAnsiTheme="minorHAnsi" w:cstheme="minorHAnsi"/>
              </w:rPr>
            </w:pPr>
            <w:r>
              <w:rPr>
                <w:rFonts w:asciiTheme="minorHAnsi" w:hAnsiTheme="minorHAnsi" w:cstheme="minorHAnsi"/>
                <w:i/>
                <w:sz w:val="20"/>
              </w:rPr>
              <w:t>N</w:t>
            </w:r>
            <w:r w:rsidR="00C77D4C" w:rsidRPr="00DA4434">
              <w:rPr>
                <w:rFonts w:asciiTheme="minorHAnsi" w:hAnsiTheme="minorHAnsi" w:cstheme="minorHAnsi"/>
                <w:i/>
                <w:sz w:val="20"/>
              </w:rPr>
              <w:t>ame these documents in RAMS</w:t>
            </w:r>
            <w:r w:rsidR="00DA4434">
              <w:rPr>
                <w:rFonts w:asciiTheme="minorHAnsi" w:hAnsiTheme="minorHAnsi" w:cstheme="minorHAnsi"/>
                <w:i/>
                <w:sz w:val="20"/>
              </w:rPr>
              <w:t>-IRB</w:t>
            </w:r>
            <w:r w:rsidR="00C77D4C" w:rsidRPr="00DA4434">
              <w:rPr>
                <w:rFonts w:asciiTheme="minorHAnsi" w:hAnsiTheme="minorHAnsi" w:cstheme="minorHAnsi"/>
                <w:i/>
                <w:sz w:val="20"/>
              </w:rPr>
              <w:t xml:space="preserve"> with “</w:t>
            </w:r>
            <w:r w:rsidR="0057342A">
              <w:rPr>
                <w:rFonts w:asciiTheme="minorHAnsi" w:hAnsiTheme="minorHAnsi" w:cstheme="minorHAnsi"/>
                <w:i/>
                <w:sz w:val="20"/>
              </w:rPr>
              <w:t>Contingen</w:t>
            </w:r>
            <w:r w:rsidR="00A97A60">
              <w:rPr>
                <w:rFonts w:asciiTheme="minorHAnsi" w:hAnsiTheme="minorHAnsi" w:cstheme="minorHAnsi"/>
                <w:i/>
                <w:sz w:val="20"/>
              </w:rPr>
              <w:t>cy</w:t>
            </w:r>
            <w:r w:rsidR="00C77D4C" w:rsidRPr="00DA4434">
              <w:rPr>
                <w:rFonts w:asciiTheme="minorHAnsi" w:hAnsiTheme="minorHAnsi" w:cstheme="minorHAnsi"/>
                <w:i/>
                <w:sz w:val="20"/>
              </w:rPr>
              <w:t>” at the beginning of the document name.</w:t>
            </w:r>
            <w:r w:rsidR="00C77D4C">
              <w:rPr>
                <w:rFonts w:asciiTheme="minorHAnsi" w:hAnsiTheme="minorHAnsi" w:cstheme="minorHAnsi"/>
              </w:rPr>
              <w:t xml:space="preserve"> </w:t>
            </w:r>
          </w:p>
        </w:tc>
      </w:tr>
    </w:tbl>
    <w:p w14:paraId="2A3C27CD" w14:textId="77777777" w:rsidR="0015055A" w:rsidRPr="00336DE3" w:rsidRDefault="0015055A">
      <w:pPr>
        <w:rPr>
          <w:rFonts w:asciiTheme="minorHAnsi" w:hAnsiTheme="minorHAnsi" w:cstheme="minorHAnsi"/>
          <w:sz w:val="22"/>
          <w:szCs w:val="22"/>
        </w:rPr>
      </w:pPr>
    </w:p>
    <w:p w14:paraId="1A45B2C4" w14:textId="406455FA" w:rsidR="002316C7" w:rsidRPr="00336DE3" w:rsidRDefault="002316C7" w:rsidP="001948EB">
      <w:pPr>
        <w:spacing w:line="276" w:lineRule="auto"/>
        <w:rPr>
          <w:rFonts w:asciiTheme="minorHAnsi" w:hAnsiTheme="minorHAnsi" w:cstheme="minorHAnsi"/>
          <w:sz w:val="22"/>
          <w:szCs w:val="22"/>
        </w:rPr>
      </w:pPr>
    </w:p>
    <w:sectPr w:rsidR="002316C7" w:rsidRPr="00336DE3" w:rsidSect="00956A94">
      <w:headerReference w:type="default" r:id="rId14"/>
      <w:footerReference w:type="default" r:id="rId15"/>
      <w:pgSz w:w="12240" w:h="15840" w:code="1"/>
      <w:pgMar w:top="576" w:right="576" w:bottom="576" w:left="5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EED0" w14:textId="77777777" w:rsidR="00FB62F9" w:rsidRDefault="00FB62F9">
      <w:pPr>
        <w:pStyle w:val="BodyText2"/>
      </w:pPr>
      <w:r>
        <w:separator/>
      </w:r>
    </w:p>
  </w:endnote>
  <w:endnote w:type="continuationSeparator" w:id="0">
    <w:p w14:paraId="773275B8" w14:textId="77777777" w:rsidR="00FB62F9" w:rsidRDefault="00FB62F9">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to Sans Chakma">
    <w:panose1 w:val="020B0502040504020204"/>
    <w:charset w:val="00"/>
    <w:family w:val="swiss"/>
    <w:pitch w:val="variable"/>
    <w:sig w:usb0="80010003" w:usb1="02002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20F4" w14:textId="7CDD110C" w:rsidR="00266B45" w:rsidRDefault="00266B45">
    <w:pPr>
      <w:pStyle w:val="Footer"/>
      <w:tabs>
        <w:tab w:val="clear" w:pos="4320"/>
        <w:tab w:val="clear" w:pos="8640"/>
        <w:tab w:val="right" w:pos="11088"/>
      </w:tabs>
      <w:rPr>
        <w:sz w:val="16"/>
      </w:rPr>
    </w:pPr>
    <w:r>
      <w:rPr>
        <w:sz w:val="16"/>
      </w:rPr>
      <w:t>VCU General Contingency Protocol</w:t>
    </w:r>
    <w:r w:rsidR="00C35D10">
      <w:rPr>
        <w:sz w:val="16"/>
      </w:rPr>
      <w:t xml:space="preserve"> (Template v1</w:t>
    </w:r>
    <w:r>
      <w:rPr>
        <w:sz w:val="16"/>
      </w:rPr>
      <w:t xml:space="preserve"> </w:t>
    </w:r>
    <w:r w:rsidR="00C17665">
      <w:rPr>
        <w:sz w:val="16"/>
      </w:rPr>
      <w:t>6.27</w:t>
    </w:r>
    <w:r>
      <w:rPr>
        <w:sz w:val="16"/>
      </w:rPr>
      <w:t>.2022</w:t>
    </w:r>
    <w:r w:rsidR="00C35D10">
      <w:rPr>
        <w:sz w:val="16"/>
      </w:rPr>
      <w:t>)</w:t>
    </w:r>
    <w:r>
      <w:rPr>
        <w:sz w:val="16"/>
      </w:rPr>
      <w:tab/>
      <w:t xml:space="preserve">Page </w:t>
    </w:r>
    <w:r>
      <w:rPr>
        <w:sz w:val="16"/>
      </w:rPr>
      <w:fldChar w:fldCharType="begin"/>
    </w:r>
    <w:r>
      <w:rPr>
        <w:sz w:val="16"/>
      </w:rPr>
      <w:instrText xml:space="preserve"> PAGE </w:instrText>
    </w:r>
    <w:r>
      <w:rPr>
        <w:sz w:val="16"/>
      </w:rPr>
      <w:fldChar w:fldCharType="separate"/>
    </w:r>
    <w:r w:rsidR="00E2680C">
      <w:rPr>
        <w:noProof/>
        <w:sz w:val="16"/>
      </w:rPr>
      <w:t>6</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E2680C">
      <w:rPr>
        <w:noProof/>
        <w:sz w:val="16"/>
      </w:rPr>
      <w:t>6</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501DC" w14:textId="77777777" w:rsidR="00FB62F9" w:rsidRDefault="00FB62F9">
      <w:pPr>
        <w:pStyle w:val="BodyText2"/>
      </w:pPr>
      <w:r>
        <w:separator/>
      </w:r>
    </w:p>
  </w:footnote>
  <w:footnote w:type="continuationSeparator" w:id="0">
    <w:p w14:paraId="7F6472B0" w14:textId="77777777" w:rsidR="00FB62F9" w:rsidRDefault="00FB62F9">
      <w:pPr>
        <w:pStyle w:val="BodyTex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B33C" w14:textId="77777777" w:rsidR="00266B45" w:rsidRPr="004B6D11" w:rsidRDefault="00266B45" w:rsidP="004B6D11">
    <w:pPr>
      <w:pBdr>
        <w:top w:val="nil"/>
        <w:left w:val="nil"/>
        <w:bottom w:val="nil"/>
        <w:right w:val="nil"/>
        <w:between w:val="nil"/>
      </w:pBdr>
      <w:jc w:val="both"/>
      <w:rPr>
        <w:rFonts w:ascii="Calibri" w:eastAsia="Calibri" w:hAnsi="Calibri" w:cs="Calibri"/>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48A"/>
    <w:multiLevelType w:val="hybridMultilevel"/>
    <w:tmpl w:val="39C0E718"/>
    <w:lvl w:ilvl="0" w:tplc="E6A28984">
      <w:start w:val="1"/>
      <w:numFmt w:val="bullet"/>
      <w:lvlText w:val=""/>
      <w:lvlJc w:val="left"/>
      <w:pPr>
        <w:ind w:left="360" w:hanging="360"/>
      </w:pPr>
      <w:rPr>
        <w:rFonts w:ascii="Symbol" w:hAnsi="Symbol" w:hint="default"/>
        <w:color w:val="auto"/>
      </w:rPr>
    </w:lvl>
    <w:lvl w:ilvl="1" w:tplc="1FDE0910">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E2351"/>
    <w:multiLevelType w:val="hybridMultilevel"/>
    <w:tmpl w:val="10E45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6032"/>
    <w:multiLevelType w:val="hybridMultilevel"/>
    <w:tmpl w:val="DF0EAF6C"/>
    <w:lvl w:ilvl="0" w:tplc="3ED49DCE">
      <w:start w:val="4"/>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D0D8C"/>
    <w:multiLevelType w:val="hybridMultilevel"/>
    <w:tmpl w:val="7506D8E4"/>
    <w:lvl w:ilvl="0" w:tplc="2FFE7AC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265B4C"/>
    <w:multiLevelType w:val="hybridMultilevel"/>
    <w:tmpl w:val="E9A059FA"/>
    <w:lvl w:ilvl="0" w:tplc="31A8489C">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6B3956"/>
    <w:multiLevelType w:val="hybridMultilevel"/>
    <w:tmpl w:val="92C29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D24AA0"/>
    <w:multiLevelType w:val="hybridMultilevel"/>
    <w:tmpl w:val="5D04C75A"/>
    <w:lvl w:ilvl="0" w:tplc="0409001B">
      <w:start w:val="1"/>
      <w:numFmt w:val="lowerRoman"/>
      <w:lvlText w:val="%1."/>
      <w:lvlJc w:val="right"/>
      <w:pPr>
        <w:ind w:left="2490" w:hanging="360"/>
      </w:pPr>
      <w:rPr>
        <w:rFonts w:hint="default"/>
        <w:b/>
        <w:bCs/>
      </w:rPr>
    </w:lvl>
    <w:lvl w:ilvl="1" w:tplc="664CDB7E">
      <w:start w:val="1"/>
      <w:numFmt w:val="decimal"/>
      <w:lvlText w:val="%2)"/>
      <w:lvlJc w:val="left"/>
      <w:pPr>
        <w:ind w:left="3210" w:hanging="360"/>
      </w:pPr>
      <w:rPr>
        <w:rFonts w:hint="default"/>
      </w:r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7" w15:restartNumberingAfterBreak="0">
    <w:nsid w:val="652B7504"/>
    <w:multiLevelType w:val="hybridMultilevel"/>
    <w:tmpl w:val="F510FB50"/>
    <w:lvl w:ilvl="0" w:tplc="31A8489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0736538">
    <w:abstractNumId w:val="3"/>
  </w:num>
  <w:num w:numId="2" w16cid:durableId="1981418264">
    <w:abstractNumId w:val="4"/>
  </w:num>
  <w:num w:numId="3" w16cid:durableId="1643147094">
    <w:abstractNumId w:val="1"/>
  </w:num>
  <w:num w:numId="4" w16cid:durableId="1226912930">
    <w:abstractNumId w:val="0"/>
  </w:num>
  <w:num w:numId="5" w16cid:durableId="1966501338">
    <w:abstractNumId w:val="7"/>
  </w:num>
  <w:num w:numId="6" w16cid:durableId="1923566487">
    <w:abstractNumId w:val="6"/>
  </w:num>
  <w:num w:numId="7" w16cid:durableId="454908431">
    <w:abstractNumId w:val="5"/>
  </w:num>
  <w:num w:numId="8" w16cid:durableId="166010858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XDjIgBNrZTX3kpVi4E0OColFb/ZbXg8YMeHg+K0ksKJIpMq+Q4XL3qCBxw6aS28halHW9EX389qvqfElTPc6w==" w:salt="SsqFjef4/u58nIYF2jLWk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D2"/>
    <w:rsid w:val="00002A69"/>
    <w:rsid w:val="00022C43"/>
    <w:rsid w:val="0004210B"/>
    <w:rsid w:val="00045C71"/>
    <w:rsid w:val="00053BA3"/>
    <w:rsid w:val="00062553"/>
    <w:rsid w:val="00067ADA"/>
    <w:rsid w:val="0007670E"/>
    <w:rsid w:val="00080A2A"/>
    <w:rsid w:val="00081529"/>
    <w:rsid w:val="000831E5"/>
    <w:rsid w:val="00084EF4"/>
    <w:rsid w:val="00085EE3"/>
    <w:rsid w:val="00087DA7"/>
    <w:rsid w:val="000935AA"/>
    <w:rsid w:val="0009383B"/>
    <w:rsid w:val="00095C6F"/>
    <w:rsid w:val="00096DA7"/>
    <w:rsid w:val="0009785A"/>
    <w:rsid w:val="000A25F8"/>
    <w:rsid w:val="000A4069"/>
    <w:rsid w:val="000A478A"/>
    <w:rsid w:val="000A57C4"/>
    <w:rsid w:val="000B143E"/>
    <w:rsid w:val="000D2299"/>
    <w:rsid w:val="00101030"/>
    <w:rsid w:val="0011347C"/>
    <w:rsid w:val="00132B4C"/>
    <w:rsid w:val="00132D55"/>
    <w:rsid w:val="00144435"/>
    <w:rsid w:val="0015055A"/>
    <w:rsid w:val="0015143D"/>
    <w:rsid w:val="0015588A"/>
    <w:rsid w:val="00170B5C"/>
    <w:rsid w:val="001768B4"/>
    <w:rsid w:val="0018396E"/>
    <w:rsid w:val="001850F7"/>
    <w:rsid w:val="00191C6A"/>
    <w:rsid w:val="001948EB"/>
    <w:rsid w:val="001958FF"/>
    <w:rsid w:val="001A27EE"/>
    <w:rsid w:val="001B1AB8"/>
    <w:rsid w:val="001B6B88"/>
    <w:rsid w:val="001F7771"/>
    <w:rsid w:val="00206DCA"/>
    <w:rsid w:val="002142C6"/>
    <w:rsid w:val="002308B7"/>
    <w:rsid w:val="002316C7"/>
    <w:rsid w:val="002423F0"/>
    <w:rsid w:val="002455C9"/>
    <w:rsid w:val="0026104C"/>
    <w:rsid w:val="002633B0"/>
    <w:rsid w:val="002669DA"/>
    <w:rsid w:val="00266B45"/>
    <w:rsid w:val="002831BC"/>
    <w:rsid w:val="00291F0E"/>
    <w:rsid w:val="002B2A42"/>
    <w:rsid w:val="002B75CC"/>
    <w:rsid w:val="002B7F9F"/>
    <w:rsid w:val="002C06B8"/>
    <w:rsid w:val="002D2784"/>
    <w:rsid w:val="002E07CB"/>
    <w:rsid w:val="002E4E04"/>
    <w:rsid w:val="002F08F3"/>
    <w:rsid w:val="002F1ECD"/>
    <w:rsid w:val="003027E4"/>
    <w:rsid w:val="00302BA1"/>
    <w:rsid w:val="003031B1"/>
    <w:rsid w:val="003064A6"/>
    <w:rsid w:val="00311DD8"/>
    <w:rsid w:val="00312855"/>
    <w:rsid w:val="003132E5"/>
    <w:rsid w:val="003368D1"/>
    <w:rsid w:val="00336DE3"/>
    <w:rsid w:val="00344C47"/>
    <w:rsid w:val="00353F7D"/>
    <w:rsid w:val="00372F66"/>
    <w:rsid w:val="00376057"/>
    <w:rsid w:val="003769F4"/>
    <w:rsid w:val="00387219"/>
    <w:rsid w:val="003A1CE1"/>
    <w:rsid w:val="003C48AF"/>
    <w:rsid w:val="003D15DE"/>
    <w:rsid w:val="00411B88"/>
    <w:rsid w:val="004363B5"/>
    <w:rsid w:val="00437DAC"/>
    <w:rsid w:val="00455EA1"/>
    <w:rsid w:val="00461A4C"/>
    <w:rsid w:val="004775B4"/>
    <w:rsid w:val="0048434C"/>
    <w:rsid w:val="004A388B"/>
    <w:rsid w:val="004B23EB"/>
    <w:rsid w:val="004B6D11"/>
    <w:rsid w:val="004D2EBB"/>
    <w:rsid w:val="004D6100"/>
    <w:rsid w:val="004E2246"/>
    <w:rsid w:val="004E30AF"/>
    <w:rsid w:val="004F1CD5"/>
    <w:rsid w:val="004F29A2"/>
    <w:rsid w:val="005056AB"/>
    <w:rsid w:val="00511E37"/>
    <w:rsid w:val="00516D4D"/>
    <w:rsid w:val="00517AFA"/>
    <w:rsid w:val="005209C9"/>
    <w:rsid w:val="00534313"/>
    <w:rsid w:val="00547505"/>
    <w:rsid w:val="0055297E"/>
    <w:rsid w:val="00554E5A"/>
    <w:rsid w:val="0057092A"/>
    <w:rsid w:val="0057342A"/>
    <w:rsid w:val="00574684"/>
    <w:rsid w:val="00575DC3"/>
    <w:rsid w:val="00584858"/>
    <w:rsid w:val="005A2658"/>
    <w:rsid w:val="005A6E02"/>
    <w:rsid w:val="005C0A7B"/>
    <w:rsid w:val="005C5C54"/>
    <w:rsid w:val="005E4E63"/>
    <w:rsid w:val="005E7992"/>
    <w:rsid w:val="005F6C60"/>
    <w:rsid w:val="00602D4E"/>
    <w:rsid w:val="006100E7"/>
    <w:rsid w:val="00617541"/>
    <w:rsid w:val="00641036"/>
    <w:rsid w:val="00641F46"/>
    <w:rsid w:val="00643DB3"/>
    <w:rsid w:val="00651328"/>
    <w:rsid w:val="00653FF1"/>
    <w:rsid w:val="00655FBA"/>
    <w:rsid w:val="00660650"/>
    <w:rsid w:val="0066235B"/>
    <w:rsid w:val="00673F2A"/>
    <w:rsid w:val="00677688"/>
    <w:rsid w:val="00682056"/>
    <w:rsid w:val="00684589"/>
    <w:rsid w:val="006B0D0E"/>
    <w:rsid w:val="006B194D"/>
    <w:rsid w:val="006B2C1E"/>
    <w:rsid w:val="006C2B44"/>
    <w:rsid w:val="006C5574"/>
    <w:rsid w:val="006D2D73"/>
    <w:rsid w:val="006E4259"/>
    <w:rsid w:val="00714BB7"/>
    <w:rsid w:val="00717811"/>
    <w:rsid w:val="00730092"/>
    <w:rsid w:val="007364FF"/>
    <w:rsid w:val="00736EDE"/>
    <w:rsid w:val="00745192"/>
    <w:rsid w:val="007463D4"/>
    <w:rsid w:val="00746848"/>
    <w:rsid w:val="00747A44"/>
    <w:rsid w:val="00750FB5"/>
    <w:rsid w:val="00751616"/>
    <w:rsid w:val="007600BD"/>
    <w:rsid w:val="007634D3"/>
    <w:rsid w:val="0077748C"/>
    <w:rsid w:val="00787D28"/>
    <w:rsid w:val="007A5C9B"/>
    <w:rsid w:val="007B168E"/>
    <w:rsid w:val="007B39F4"/>
    <w:rsid w:val="007D3181"/>
    <w:rsid w:val="007D5651"/>
    <w:rsid w:val="007F6BA3"/>
    <w:rsid w:val="008026DC"/>
    <w:rsid w:val="0080515E"/>
    <w:rsid w:val="008060FC"/>
    <w:rsid w:val="008103A3"/>
    <w:rsid w:val="0081273C"/>
    <w:rsid w:val="0081393D"/>
    <w:rsid w:val="00822AD2"/>
    <w:rsid w:val="008308B3"/>
    <w:rsid w:val="008358AB"/>
    <w:rsid w:val="00836748"/>
    <w:rsid w:val="0087196C"/>
    <w:rsid w:val="00877350"/>
    <w:rsid w:val="00890AA7"/>
    <w:rsid w:val="008B4230"/>
    <w:rsid w:val="008C1894"/>
    <w:rsid w:val="008C3F87"/>
    <w:rsid w:val="008C638F"/>
    <w:rsid w:val="008E21BC"/>
    <w:rsid w:val="008F067D"/>
    <w:rsid w:val="00910DC6"/>
    <w:rsid w:val="00912F2A"/>
    <w:rsid w:val="0091442E"/>
    <w:rsid w:val="00925709"/>
    <w:rsid w:val="0093365D"/>
    <w:rsid w:val="009422C7"/>
    <w:rsid w:val="00954667"/>
    <w:rsid w:val="00956A94"/>
    <w:rsid w:val="00975516"/>
    <w:rsid w:val="00980D90"/>
    <w:rsid w:val="009949DA"/>
    <w:rsid w:val="009B054A"/>
    <w:rsid w:val="009C5065"/>
    <w:rsid w:val="009C6DF1"/>
    <w:rsid w:val="009F1C7F"/>
    <w:rsid w:val="009F4671"/>
    <w:rsid w:val="00A04D57"/>
    <w:rsid w:val="00A21FBC"/>
    <w:rsid w:val="00A27BEC"/>
    <w:rsid w:val="00A33BE4"/>
    <w:rsid w:val="00A34A72"/>
    <w:rsid w:val="00A355DC"/>
    <w:rsid w:val="00A378A3"/>
    <w:rsid w:val="00A45693"/>
    <w:rsid w:val="00A51469"/>
    <w:rsid w:val="00A657B9"/>
    <w:rsid w:val="00A74F33"/>
    <w:rsid w:val="00A94CED"/>
    <w:rsid w:val="00A97A60"/>
    <w:rsid w:val="00AB6C56"/>
    <w:rsid w:val="00AC6691"/>
    <w:rsid w:val="00AE0108"/>
    <w:rsid w:val="00AE7093"/>
    <w:rsid w:val="00AE7229"/>
    <w:rsid w:val="00B26821"/>
    <w:rsid w:val="00B3182D"/>
    <w:rsid w:val="00B34E50"/>
    <w:rsid w:val="00B44D1C"/>
    <w:rsid w:val="00B5293C"/>
    <w:rsid w:val="00B713D3"/>
    <w:rsid w:val="00B84248"/>
    <w:rsid w:val="00B854B3"/>
    <w:rsid w:val="00BA361B"/>
    <w:rsid w:val="00BA539A"/>
    <w:rsid w:val="00BA617B"/>
    <w:rsid w:val="00BC5BE1"/>
    <w:rsid w:val="00BF186A"/>
    <w:rsid w:val="00C127B7"/>
    <w:rsid w:val="00C16160"/>
    <w:rsid w:val="00C17665"/>
    <w:rsid w:val="00C20484"/>
    <w:rsid w:val="00C258E6"/>
    <w:rsid w:val="00C27B93"/>
    <w:rsid w:val="00C35996"/>
    <w:rsid w:val="00C35C87"/>
    <w:rsid w:val="00C35D10"/>
    <w:rsid w:val="00C43CBF"/>
    <w:rsid w:val="00C46C2D"/>
    <w:rsid w:val="00C52FFA"/>
    <w:rsid w:val="00C60224"/>
    <w:rsid w:val="00C7211F"/>
    <w:rsid w:val="00C76998"/>
    <w:rsid w:val="00C776F7"/>
    <w:rsid w:val="00C77D4C"/>
    <w:rsid w:val="00C800A0"/>
    <w:rsid w:val="00C80E8C"/>
    <w:rsid w:val="00C93376"/>
    <w:rsid w:val="00CA1014"/>
    <w:rsid w:val="00CA21DA"/>
    <w:rsid w:val="00CA5C64"/>
    <w:rsid w:val="00CB1324"/>
    <w:rsid w:val="00CB412C"/>
    <w:rsid w:val="00CC05C5"/>
    <w:rsid w:val="00CC4FA1"/>
    <w:rsid w:val="00CF4D15"/>
    <w:rsid w:val="00D01187"/>
    <w:rsid w:val="00D0460E"/>
    <w:rsid w:val="00D13B0C"/>
    <w:rsid w:val="00D24705"/>
    <w:rsid w:val="00D43E29"/>
    <w:rsid w:val="00D4489C"/>
    <w:rsid w:val="00D6041F"/>
    <w:rsid w:val="00D62B85"/>
    <w:rsid w:val="00D74316"/>
    <w:rsid w:val="00D950FE"/>
    <w:rsid w:val="00DA2D2B"/>
    <w:rsid w:val="00DA38B8"/>
    <w:rsid w:val="00DA4434"/>
    <w:rsid w:val="00DB691D"/>
    <w:rsid w:val="00DC0A0E"/>
    <w:rsid w:val="00DD642B"/>
    <w:rsid w:val="00DF23D4"/>
    <w:rsid w:val="00DF3661"/>
    <w:rsid w:val="00E01592"/>
    <w:rsid w:val="00E07166"/>
    <w:rsid w:val="00E15BE6"/>
    <w:rsid w:val="00E2680C"/>
    <w:rsid w:val="00E41620"/>
    <w:rsid w:val="00E44959"/>
    <w:rsid w:val="00E45F91"/>
    <w:rsid w:val="00E47375"/>
    <w:rsid w:val="00E506B7"/>
    <w:rsid w:val="00E55F8F"/>
    <w:rsid w:val="00E615B5"/>
    <w:rsid w:val="00E7299D"/>
    <w:rsid w:val="00E74064"/>
    <w:rsid w:val="00E83F68"/>
    <w:rsid w:val="00E92381"/>
    <w:rsid w:val="00EC3369"/>
    <w:rsid w:val="00ED278C"/>
    <w:rsid w:val="00ED58D0"/>
    <w:rsid w:val="00F051A5"/>
    <w:rsid w:val="00F13385"/>
    <w:rsid w:val="00F3051A"/>
    <w:rsid w:val="00F325F8"/>
    <w:rsid w:val="00F4167F"/>
    <w:rsid w:val="00F41B6F"/>
    <w:rsid w:val="00F42159"/>
    <w:rsid w:val="00F44E62"/>
    <w:rsid w:val="00F624D5"/>
    <w:rsid w:val="00F71E98"/>
    <w:rsid w:val="00F83E32"/>
    <w:rsid w:val="00F84AC4"/>
    <w:rsid w:val="00F96DBA"/>
    <w:rsid w:val="00FA1DF3"/>
    <w:rsid w:val="00FA211B"/>
    <w:rsid w:val="00FA24F3"/>
    <w:rsid w:val="00FA54AE"/>
    <w:rsid w:val="00FA55AF"/>
    <w:rsid w:val="00FB0FE1"/>
    <w:rsid w:val="00FB62F9"/>
    <w:rsid w:val="00FB7408"/>
    <w:rsid w:val="00FC57D7"/>
    <w:rsid w:val="00FE72D6"/>
    <w:rsid w:val="00FF05D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00F35"/>
  <w15:docId w15:val="{ED275BEC-F06B-4A7B-970E-602DCD4F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7E4"/>
    <w:rPr>
      <w:sz w:val="24"/>
      <w:szCs w:val="24"/>
    </w:rPr>
  </w:style>
  <w:style w:type="paragraph" w:styleId="Heading1">
    <w:name w:val="heading 1"/>
    <w:basedOn w:val="Normal"/>
    <w:next w:val="Normal"/>
    <w:qFormat/>
    <w:rsid w:val="00956A94"/>
    <w:pPr>
      <w:keepNext/>
      <w:outlineLvl w:val="0"/>
    </w:pPr>
    <w:rPr>
      <w:b/>
      <w:bCs/>
      <w:u w:val="single"/>
    </w:rPr>
  </w:style>
  <w:style w:type="paragraph" w:styleId="Heading2">
    <w:name w:val="heading 2"/>
    <w:basedOn w:val="Normal"/>
    <w:next w:val="Normal"/>
    <w:qFormat/>
    <w:rsid w:val="00956A94"/>
    <w:pPr>
      <w:keepNext/>
      <w:jc w:val="center"/>
      <w:outlineLvl w:val="1"/>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56A94"/>
    <w:pPr>
      <w:tabs>
        <w:tab w:val="left" w:pos="360"/>
      </w:tabs>
      <w:jc w:val="both"/>
    </w:pPr>
    <w:rPr>
      <w:b/>
      <w:szCs w:val="20"/>
    </w:rPr>
  </w:style>
  <w:style w:type="character" w:styleId="Hyperlink">
    <w:name w:val="Hyperlink"/>
    <w:basedOn w:val="DefaultParagraphFont"/>
    <w:rsid w:val="00956A94"/>
    <w:rPr>
      <w:color w:val="0000FF"/>
      <w:u w:val="single"/>
    </w:rPr>
  </w:style>
  <w:style w:type="paragraph" w:styleId="Header">
    <w:name w:val="header"/>
    <w:basedOn w:val="Normal"/>
    <w:rsid w:val="00956A94"/>
    <w:pPr>
      <w:tabs>
        <w:tab w:val="center" w:pos="4320"/>
        <w:tab w:val="right" w:pos="8640"/>
      </w:tabs>
    </w:pPr>
  </w:style>
  <w:style w:type="paragraph" w:styleId="Footer">
    <w:name w:val="footer"/>
    <w:basedOn w:val="Normal"/>
    <w:rsid w:val="00956A94"/>
    <w:pPr>
      <w:tabs>
        <w:tab w:val="center" w:pos="4320"/>
        <w:tab w:val="right" w:pos="8640"/>
      </w:tabs>
    </w:pPr>
  </w:style>
  <w:style w:type="paragraph" w:customStyle="1" w:styleId="Style1">
    <w:name w:val="Style1"/>
    <w:basedOn w:val="Normal"/>
    <w:rsid w:val="00956A94"/>
    <w:rPr>
      <w:rFonts w:cs="Helv"/>
      <w:color w:val="000000"/>
      <w:sz w:val="20"/>
      <w:szCs w:val="20"/>
    </w:rPr>
  </w:style>
  <w:style w:type="paragraph" w:styleId="BalloonText">
    <w:name w:val="Balloon Text"/>
    <w:basedOn w:val="Normal"/>
    <w:semiHidden/>
    <w:rsid w:val="00956A94"/>
    <w:rPr>
      <w:rFonts w:ascii="Tahoma" w:hAnsi="Tahoma" w:cs="Tahoma"/>
      <w:sz w:val="16"/>
      <w:szCs w:val="16"/>
    </w:rPr>
  </w:style>
  <w:style w:type="paragraph" w:styleId="BodyText3">
    <w:name w:val="Body Text 3"/>
    <w:basedOn w:val="Normal"/>
    <w:rsid w:val="005C0A7B"/>
    <w:pPr>
      <w:spacing w:after="120"/>
    </w:pPr>
    <w:rPr>
      <w:sz w:val="16"/>
      <w:szCs w:val="16"/>
    </w:rPr>
  </w:style>
  <w:style w:type="table" w:styleId="TableGrid">
    <w:name w:val="Table Grid"/>
    <w:basedOn w:val="TableNormal"/>
    <w:rsid w:val="0011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6F7"/>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461A4C"/>
    <w:rPr>
      <w:color w:val="800080"/>
      <w:u w:val="single"/>
    </w:rPr>
  </w:style>
  <w:style w:type="character" w:styleId="CommentReference">
    <w:name w:val="annotation reference"/>
    <w:basedOn w:val="DefaultParagraphFont"/>
    <w:rsid w:val="00CB412C"/>
    <w:rPr>
      <w:sz w:val="16"/>
      <w:szCs w:val="16"/>
    </w:rPr>
  </w:style>
  <w:style w:type="paragraph" w:styleId="CommentText">
    <w:name w:val="annotation text"/>
    <w:basedOn w:val="Normal"/>
    <w:link w:val="CommentTextChar"/>
    <w:rsid w:val="00CB412C"/>
    <w:rPr>
      <w:sz w:val="20"/>
      <w:szCs w:val="20"/>
    </w:rPr>
  </w:style>
  <w:style w:type="character" w:customStyle="1" w:styleId="CommentTextChar">
    <w:name w:val="Comment Text Char"/>
    <w:basedOn w:val="DefaultParagraphFont"/>
    <w:link w:val="CommentText"/>
    <w:rsid w:val="00CB412C"/>
  </w:style>
  <w:style w:type="paragraph" w:styleId="CommentSubject">
    <w:name w:val="annotation subject"/>
    <w:basedOn w:val="CommentText"/>
    <w:next w:val="CommentText"/>
    <w:link w:val="CommentSubjectChar"/>
    <w:rsid w:val="00CB412C"/>
    <w:rPr>
      <w:b/>
      <w:bCs/>
    </w:rPr>
  </w:style>
  <w:style w:type="character" w:customStyle="1" w:styleId="CommentSubjectChar">
    <w:name w:val="Comment Subject Char"/>
    <w:basedOn w:val="CommentTextChar"/>
    <w:link w:val="CommentSubject"/>
    <w:rsid w:val="00CB412C"/>
    <w:rPr>
      <w:b/>
      <w:bCs/>
    </w:rPr>
  </w:style>
  <w:style w:type="character" w:customStyle="1" w:styleId="m-4438080313654979706gmail-apple-tab-span">
    <w:name w:val="m_-4438080313654979706gmail-apple-tab-span"/>
    <w:basedOn w:val="DefaultParagraphFont"/>
    <w:rsid w:val="002308B7"/>
  </w:style>
  <w:style w:type="character" w:styleId="PlaceholderText">
    <w:name w:val="Placeholder Text"/>
    <w:basedOn w:val="DefaultParagraphFont"/>
    <w:uiPriority w:val="99"/>
    <w:semiHidden/>
    <w:rsid w:val="00BF186A"/>
    <w:rPr>
      <w:color w:val="808080"/>
    </w:rPr>
  </w:style>
  <w:style w:type="character" w:customStyle="1" w:styleId="UnresolvedMention1">
    <w:name w:val="Unresolved Mention1"/>
    <w:basedOn w:val="DefaultParagraphFont"/>
    <w:uiPriority w:val="99"/>
    <w:semiHidden/>
    <w:unhideWhenUsed/>
    <w:rsid w:val="002423F0"/>
    <w:rPr>
      <w:color w:val="605E5C"/>
      <w:shd w:val="clear" w:color="auto" w:fill="E1DFDD"/>
    </w:rPr>
  </w:style>
  <w:style w:type="paragraph" w:styleId="Revision">
    <w:name w:val="Revision"/>
    <w:hidden/>
    <w:uiPriority w:val="99"/>
    <w:semiHidden/>
    <w:rsid w:val="009144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9920">
      <w:bodyDiv w:val="1"/>
      <w:marLeft w:val="0"/>
      <w:marRight w:val="0"/>
      <w:marTop w:val="0"/>
      <w:marBottom w:val="0"/>
      <w:divBdr>
        <w:top w:val="none" w:sz="0" w:space="0" w:color="auto"/>
        <w:left w:val="none" w:sz="0" w:space="0" w:color="auto"/>
        <w:bottom w:val="none" w:sz="0" w:space="0" w:color="auto"/>
        <w:right w:val="none" w:sz="0" w:space="0" w:color="auto"/>
      </w:divBdr>
    </w:div>
    <w:div w:id="275526475">
      <w:bodyDiv w:val="1"/>
      <w:marLeft w:val="0"/>
      <w:marRight w:val="0"/>
      <w:marTop w:val="0"/>
      <w:marBottom w:val="0"/>
      <w:divBdr>
        <w:top w:val="none" w:sz="0" w:space="0" w:color="auto"/>
        <w:left w:val="none" w:sz="0" w:space="0" w:color="auto"/>
        <w:bottom w:val="none" w:sz="0" w:space="0" w:color="auto"/>
        <w:right w:val="none" w:sz="0" w:space="0" w:color="auto"/>
      </w:divBdr>
    </w:div>
    <w:div w:id="1167983119">
      <w:bodyDiv w:val="1"/>
      <w:marLeft w:val="0"/>
      <w:marRight w:val="0"/>
      <w:marTop w:val="0"/>
      <w:marBottom w:val="0"/>
      <w:divBdr>
        <w:top w:val="none" w:sz="0" w:space="0" w:color="auto"/>
        <w:left w:val="none" w:sz="0" w:space="0" w:color="auto"/>
        <w:bottom w:val="none" w:sz="0" w:space="0" w:color="auto"/>
        <w:right w:val="none" w:sz="0" w:space="0" w:color="auto"/>
      </w:divBdr>
    </w:div>
    <w:div w:id="1487210570">
      <w:bodyDiv w:val="1"/>
      <w:marLeft w:val="0"/>
      <w:marRight w:val="0"/>
      <w:marTop w:val="0"/>
      <w:marBottom w:val="0"/>
      <w:divBdr>
        <w:top w:val="none" w:sz="0" w:space="0" w:color="auto"/>
        <w:left w:val="none" w:sz="0" w:space="0" w:color="auto"/>
        <w:bottom w:val="none" w:sz="0" w:space="0" w:color="auto"/>
        <w:right w:val="none" w:sz="0" w:space="0" w:color="auto"/>
      </w:divBdr>
    </w:div>
    <w:div w:id="1577786340">
      <w:bodyDiv w:val="1"/>
      <w:marLeft w:val="0"/>
      <w:marRight w:val="0"/>
      <w:marTop w:val="0"/>
      <w:marBottom w:val="0"/>
      <w:divBdr>
        <w:top w:val="none" w:sz="0" w:space="0" w:color="auto"/>
        <w:left w:val="none" w:sz="0" w:space="0" w:color="auto"/>
        <w:bottom w:val="none" w:sz="0" w:space="0" w:color="auto"/>
        <w:right w:val="none" w:sz="0" w:space="0" w:color="auto"/>
      </w:divBdr>
      <w:divsChild>
        <w:div w:id="499199252">
          <w:marLeft w:val="0"/>
          <w:marRight w:val="0"/>
          <w:marTop w:val="0"/>
          <w:marBottom w:val="0"/>
          <w:divBdr>
            <w:top w:val="none" w:sz="0" w:space="0" w:color="auto"/>
            <w:left w:val="none" w:sz="0" w:space="0" w:color="auto"/>
            <w:bottom w:val="none" w:sz="0" w:space="0" w:color="auto"/>
            <w:right w:val="none" w:sz="0" w:space="0" w:color="auto"/>
          </w:divBdr>
          <w:divsChild>
            <w:div w:id="707224520">
              <w:marLeft w:val="0"/>
              <w:marRight w:val="0"/>
              <w:marTop w:val="0"/>
              <w:marBottom w:val="0"/>
              <w:divBdr>
                <w:top w:val="none" w:sz="0" w:space="0" w:color="auto"/>
                <w:left w:val="none" w:sz="0" w:space="0" w:color="auto"/>
                <w:bottom w:val="none" w:sz="0" w:space="0" w:color="auto"/>
                <w:right w:val="none" w:sz="0" w:space="0" w:color="auto"/>
              </w:divBdr>
            </w:div>
            <w:div w:id="341515408">
              <w:marLeft w:val="0"/>
              <w:marRight w:val="0"/>
              <w:marTop w:val="0"/>
              <w:marBottom w:val="0"/>
              <w:divBdr>
                <w:top w:val="none" w:sz="0" w:space="0" w:color="auto"/>
                <w:left w:val="none" w:sz="0" w:space="0" w:color="auto"/>
                <w:bottom w:val="none" w:sz="0" w:space="0" w:color="auto"/>
                <w:right w:val="none" w:sz="0" w:space="0" w:color="auto"/>
              </w:divBdr>
            </w:div>
            <w:div w:id="13489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cu.edu/media/office-of-research-and-innovation/humanresearch/VCUIRBWrittenPoliciesandProceduresv9-28-2020.pdf" TargetMode="External"/><Relationship Id="rId13" Type="http://schemas.openxmlformats.org/officeDocument/2006/relationships/hyperlink" Target="https://procurement.vcu.edu/i-want-to/pay-an-individual/compensate-a-research-particip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s.vcu.edu/about-us/information-security/data-management-syst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vcu.edu/askit/video-services/video-conferencing-support/zoom-desktop-conferenc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s.vcu.edu/askit/video-services/video-conferencing-support/zoom-desktop-conferencing/" TargetMode="External"/><Relationship Id="rId4" Type="http://schemas.openxmlformats.org/officeDocument/2006/relationships/settings" Target="settings.xml"/><Relationship Id="rId9" Type="http://schemas.openxmlformats.org/officeDocument/2006/relationships/hyperlink" Target="file:///C:\Users\christinawright\Downloads\https\:www.irb.research.vc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DD2B-8269-4C0A-9AD8-40F60075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2301</Words>
  <Characters>13118</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VCU IRB</vt:lpstr>
    </vt:vector>
  </TitlesOfParts>
  <Company>Office of Research</Company>
  <LinksUpToDate>false</LinksUpToDate>
  <CharactersWithSpaces>15389</CharactersWithSpaces>
  <SharedDoc>false</SharedDoc>
  <HLinks>
    <vt:vector size="66" baseType="variant">
      <vt:variant>
        <vt:i4>4194325</vt:i4>
      </vt:variant>
      <vt:variant>
        <vt:i4>240</vt:i4>
      </vt:variant>
      <vt:variant>
        <vt:i4>0</vt:i4>
      </vt:variant>
      <vt:variant>
        <vt:i4>5</vt:i4>
      </vt:variant>
      <vt:variant>
        <vt:lpwstr>http://www.research.vcu.edu/forms/vcuirb.htm</vt:lpwstr>
      </vt:variant>
      <vt:variant>
        <vt:lpwstr/>
      </vt:variant>
      <vt:variant>
        <vt:i4>4194325</vt:i4>
      </vt:variant>
      <vt:variant>
        <vt:i4>237</vt:i4>
      </vt:variant>
      <vt:variant>
        <vt:i4>0</vt:i4>
      </vt:variant>
      <vt:variant>
        <vt:i4>5</vt:i4>
      </vt:variant>
      <vt:variant>
        <vt:lpwstr>http://www.research.vcu.edu/forms/vcuirb.htm</vt:lpwstr>
      </vt:variant>
      <vt:variant>
        <vt:lpwstr/>
      </vt:variant>
      <vt:variant>
        <vt:i4>4194325</vt:i4>
      </vt:variant>
      <vt:variant>
        <vt:i4>234</vt:i4>
      </vt:variant>
      <vt:variant>
        <vt:i4>0</vt:i4>
      </vt:variant>
      <vt:variant>
        <vt:i4>5</vt:i4>
      </vt:variant>
      <vt:variant>
        <vt:lpwstr>http://www.research.vcu.edu/forms/vcuirb.htm</vt:lpwstr>
      </vt:variant>
      <vt:variant>
        <vt:lpwstr/>
      </vt:variant>
      <vt:variant>
        <vt:i4>4194325</vt:i4>
      </vt:variant>
      <vt:variant>
        <vt:i4>231</vt:i4>
      </vt:variant>
      <vt:variant>
        <vt:i4>0</vt:i4>
      </vt:variant>
      <vt:variant>
        <vt:i4>5</vt:i4>
      </vt:variant>
      <vt:variant>
        <vt:lpwstr>http://www.research.vcu.edu/forms/vcuirb.htm</vt:lpwstr>
      </vt:variant>
      <vt:variant>
        <vt:lpwstr/>
      </vt:variant>
      <vt:variant>
        <vt:i4>4194325</vt:i4>
      </vt:variant>
      <vt:variant>
        <vt:i4>228</vt:i4>
      </vt:variant>
      <vt:variant>
        <vt:i4>0</vt:i4>
      </vt:variant>
      <vt:variant>
        <vt:i4>5</vt:i4>
      </vt:variant>
      <vt:variant>
        <vt:lpwstr>http://www.research.vcu.edu/forms/vcuirb.htm</vt:lpwstr>
      </vt:variant>
      <vt:variant>
        <vt:lpwstr/>
      </vt:variant>
      <vt:variant>
        <vt:i4>4194325</vt:i4>
      </vt:variant>
      <vt:variant>
        <vt:i4>225</vt:i4>
      </vt:variant>
      <vt:variant>
        <vt:i4>0</vt:i4>
      </vt:variant>
      <vt:variant>
        <vt:i4>5</vt:i4>
      </vt:variant>
      <vt:variant>
        <vt:lpwstr>http://www.research.vcu.edu/forms/vcuirb.htm</vt:lpwstr>
      </vt:variant>
      <vt:variant>
        <vt:lpwstr/>
      </vt:variant>
      <vt:variant>
        <vt:i4>4194325</vt:i4>
      </vt:variant>
      <vt:variant>
        <vt:i4>217</vt:i4>
      </vt:variant>
      <vt:variant>
        <vt:i4>0</vt:i4>
      </vt:variant>
      <vt:variant>
        <vt:i4>5</vt:i4>
      </vt:variant>
      <vt:variant>
        <vt:lpwstr>http://www.research.vcu.edu/forms/vcuirb.htm</vt:lpwstr>
      </vt:variant>
      <vt:variant>
        <vt:lpwstr/>
      </vt:variant>
      <vt:variant>
        <vt:i4>1900629</vt:i4>
      </vt:variant>
      <vt:variant>
        <vt:i4>214</vt:i4>
      </vt:variant>
      <vt:variant>
        <vt:i4>0</vt:i4>
      </vt:variant>
      <vt:variant>
        <vt:i4>5</vt:i4>
      </vt:variant>
      <vt:variant>
        <vt:lpwstr>http://grants1.nih.gov/grants/funding/phs398/phs398.html</vt:lpwstr>
      </vt:variant>
      <vt:variant>
        <vt:lpwstr/>
      </vt:variant>
      <vt:variant>
        <vt:i4>5898261</vt:i4>
      </vt:variant>
      <vt:variant>
        <vt:i4>211</vt:i4>
      </vt:variant>
      <vt:variant>
        <vt:i4>0</vt:i4>
      </vt:variant>
      <vt:variant>
        <vt:i4>5</vt:i4>
      </vt:variant>
      <vt:variant>
        <vt:lpwstr>http://grants.nih.gov/grants/funding/phs398/biosketch.pdf</vt:lpwstr>
      </vt:variant>
      <vt:variant>
        <vt:lpwstr/>
      </vt:variant>
      <vt:variant>
        <vt:i4>4522014</vt:i4>
      </vt:variant>
      <vt:variant>
        <vt:i4>115</vt:i4>
      </vt:variant>
      <vt:variant>
        <vt:i4>0</vt:i4>
      </vt:variant>
      <vt:variant>
        <vt:i4>5</vt:i4>
      </vt:variant>
      <vt:variant>
        <vt:lpwstr>http://www.research.vcu.edu/irb/wpp/flash/X-4.htm</vt:lpwstr>
      </vt:variant>
      <vt:variant>
        <vt:lpwstr/>
      </vt:variant>
      <vt:variant>
        <vt:i4>1638467</vt:i4>
      </vt:variant>
      <vt:variant>
        <vt:i4>48</vt:i4>
      </vt:variant>
      <vt:variant>
        <vt:i4>0</vt:i4>
      </vt:variant>
      <vt:variant>
        <vt:i4>5</vt:i4>
      </vt:variant>
      <vt:variant>
        <vt:lpwstr>http://www.investigationaldrugs.vcu.edu/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VCU IRB</dc:title>
  <dc:subject/>
  <dc:creator>jburruss</dc:creator>
  <cp:keywords/>
  <dc:description/>
  <cp:lastModifiedBy>Microsoft Office User</cp:lastModifiedBy>
  <cp:revision>2</cp:revision>
  <cp:lastPrinted>2020-03-16T15:29:00Z</cp:lastPrinted>
  <dcterms:created xsi:type="dcterms:W3CDTF">2022-06-28T11:39:00Z</dcterms:created>
  <dcterms:modified xsi:type="dcterms:W3CDTF">2022-06-28T11:39:00Z</dcterms:modified>
</cp:coreProperties>
</file>